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894B4" w14:textId="49292C67" w:rsidR="006835BA" w:rsidRDefault="006835BA">
      <w:pPr>
        <w:pStyle w:val="BodyText"/>
        <w:rPr>
          <w:rFonts w:ascii="Times New Roman"/>
          <w:sz w:val="20"/>
        </w:rPr>
      </w:pPr>
    </w:p>
    <w:p w14:paraId="626894BF" w14:textId="519B67ED" w:rsidR="006835BA" w:rsidRPr="00CC549C" w:rsidRDefault="007A720A" w:rsidP="000460CD">
      <w:pPr>
        <w:pStyle w:val="BodyText"/>
        <w:spacing w:before="10"/>
        <w:jc w:val="right"/>
        <w:rPr>
          <w:b/>
          <w:bCs/>
          <w:color w:val="FF0000"/>
          <w:sz w:val="28"/>
          <w:szCs w:val="28"/>
        </w:rPr>
      </w:pPr>
      <w:r>
        <w:rPr>
          <w:b/>
          <w:bCs/>
          <w:noProof/>
          <w:color w:val="FF0000"/>
          <w:sz w:val="28"/>
          <w:szCs w:val="28"/>
        </w:rPr>
        <w:drawing>
          <wp:inline distT="0" distB="0" distL="0" distR="0" wp14:anchorId="51EEDCB8" wp14:editId="7FF829CC">
            <wp:extent cx="3713713" cy="1019175"/>
            <wp:effectExtent l="0" t="0" r="1270" b="0"/>
            <wp:docPr id="1839797888" name="Picture 2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7888" name="Picture 26" descr="A blue and white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29655" cy="1023550"/>
                    </a:xfrm>
                    <a:prstGeom prst="rect">
                      <a:avLst/>
                    </a:prstGeom>
                  </pic:spPr>
                </pic:pic>
              </a:graphicData>
            </a:graphic>
          </wp:inline>
        </w:drawing>
      </w:r>
    </w:p>
    <w:p w14:paraId="626894C1" w14:textId="77777777" w:rsidR="006835BA" w:rsidRDefault="006835BA">
      <w:pPr>
        <w:pStyle w:val="BodyText"/>
        <w:rPr>
          <w:sz w:val="20"/>
        </w:rPr>
      </w:pPr>
    </w:p>
    <w:p w14:paraId="626894C2" w14:textId="6294B339" w:rsidR="006835BA" w:rsidRDefault="006835BA">
      <w:pPr>
        <w:pStyle w:val="BodyText"/>
        <w:rPr>
          <w:sz w:val="20"/>
        </w:rPr>
      </w:pPr>
    </w:p>
    <w:p w14:paraId="4F177EAA" w14:textId="77777777" w:rsidR="000460CD" w:rsidRDefault="000460CD" w:rsidP="000460CD">
      <w:pPr>
        <w:pStyle w:val="BodyText"/>
        <w:jc w:val="right"/>
        <w:rPr>
          <w:b/>
          <w:bCs/>
          <w:sz w:val="96"/>
          <w:szCs w:val="96"/>
        </w:rPr>
      </w:pPr>
    </w:p>
    <w:p w14:paraId="5F148A1C" w14:textId="392624D7" w:rsidR="000460CD" w:rsidRPr="000460CD" w:rsidRDefault="007A720A" w:rsidP="000460CD">
      <w:pPr>
        <w:pStyle w:val="BodyText"/>
        <w:jc w:val="right"/>
        <w:rPr>
          <w:b/>
          <w:bCs/>
          <w:color w:val="1E3366"/>
          <w:sz w:val="96"/>
          <w:szCs w:val="96"/>
        </w:rPr>
      </w:pPr>
      <w:r>
        <w:rPr>
          <w:b/>
          <w:bCs/>
          <w:color w:val="1E3366"/>
          <w:sz w:val="96"/>
          <w:szCs w:val="96"/>
        </w:rPr>
        <w:t>CDF</w:t>
      </w:r>
      <w:r w:rsidR="000460CD" w:rsidRPr="000460CD">
        <w:rPr>
          <w:b/>
          <w:bCs/>
          <w:color w:val="1E3366"/>
          <w:sz w:val="96"/>
          <w:szCs w:val="96"/>
        </w:rPr>
        <w:t xml:space="preserve"> Online</w:t>
      </w:r>
    </w:p>
    <w:p w14:paraId="02E60AD3" w14:textId="4250C91A" w:rsidR="000460CD" w:rsidRPr="000460CD" w:rsidRDefault="000460CD" w:rsidP="000460CD">
      <w:pPr>
        <w:pStyle w:val="BodyText"/>
        <w:jc w:val="right"/>
        <w:rPr>
          <w:color w:val="1E3366"/>
          <w:sz w:val="96"/>
          <w:szCs w:val="96"/>
        </w:rPr>
      </w:pPr>
      <w:r>
        <w:rPr>
          <w:color w:val="1E3366"/>
          <w:sz w:val="96"/>
          <w:szCs w:val="96"/>
        </w:rPr>
        <w:t xml:space="preserve">Customer </w:t>
      </w:r>
      <w:r w:rsidRPr="000460CD">
        <w:rPr>
          <w:color w:val="1E3366"/>
          <w:sz w:val="96"/>
          <w:szCs w:val="96"/>
        </w:rPr>
        <w:t>User</w:t>
      </w:r>
      <w:r>
        <w:rPr>
          <w:color w:val="1E3366"/>
          <w:sz w:val="96"/>
          <w:szCs w:val="96"/>
        </w:rPr>
        <w:t xml:space="preserve"> Guide</w:t>
      </w:r>
    </w:p>
    <w:p w14:paraId="4236762A" w14:textId="294D782D" w:rsidR="000460CD" w:rsidRDefault="000460CD">
      <w:pPr>
        <w:pStyle w:val="BodyText"/>
        <w:rPr>
          <w:b/>
          <w:bCs/>
          <w:sz w:val="96"/>
          <w:szCs w:val="96"/>
        </w:rPr>
      </w:pPr>
      <w:r w:rsidRPr="000460CD">
        <w:rPr>
          <w:b/>
          <w:bCs/>
          <w:noProof/>
          <w:sz w:val="96"/>
          <w:szCs w:val="96"/>
        </w:rPr>
        <w:drawing>
          <wp:anchor distT="0" distB="0" distL="114300" distR="114300" simplePos="0" relativeHeight="251658242" behindDoc="1" locked="0" layoutInCell="1" allowOverlap="1" wp14:anchorId="2A1C03D9" wp14:editId="740B335E">
            <wp:simplePos x="0" y="0"/>
            <wp:positionH relativeFrom="page">
              <wp:align>left</wp:align>
            </wp:positionH>
            <wp:positionV relativeFrom="paragraph">
              <wp:posOffset>607060</wp:posOffset>
            </wp:positionV>
            <wp:extent cx="3505200" cy="5344212"/>
            <wp:effectExtent l="0" t="0" r="0" b="8890"/>
            <wp:wrapNone/>
            <wp:docPr id="3074" name="Picture 6" descr="A blue circle with black border&#10;&#10;Description automatically generated">
              <a:extLst xmlns:a="http://schemas.openxmlformats.org/drawingml/2006/main">
                <a:ext uri="{FF2B5EF4-FFF2-40B4-BE49-F238E27FC236}">
                  <a16:creationId xmlns:a16="http://schemas.microsoft.com/office/drawing/2014/main" id="{C1804EDE-B8D9-49DF-9EF0-08C5FD7FE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6" descr="A blue circle with black border&#10;&#10;Description automatically generated">
                      <a:extLst>
                        <a:ext uri="{FF2B5EF4-FFF2-40B4-BE49-F238E27FC236}">
                          <a16:creationId xmlns:a16="http://schemas.microsoft.com/office/drawing/2014/main" id="{C1804EDE-B8D9-49DF-9EF0-08C5FD7FE00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200" cy="5344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A3486" w14:textId="09BC0C3A" w:rsidR="000460CD" w:rsidRPr="000460CD" w:rsidRDefault="000460CD" w:rsidP="000460CD">
      <w:pPr>
        <w:pStyle w:val="BodyText"/>
        <w:rPr>
          <w:sz w:val="96"/>
          <w:szCs w:val="96"/>
        </w:rPr>
      </w:pPr>
    </w:p>
    <w:p w14:paraId="3070BF8E" w14:textId="581E9BD7" w:rsidR="000460CD" w:rsidRDefault="000460CD">
      <w:pPr>
        <w:pStyle w:val="BodyText"/>
        <w:rPr>
          <w:sz w:val="20"/>
        </w:rPr>
      </w:pPr>
    </w:p>
    <w:p w14:paraId="51324279" w14:textId="70F6294C" w:rsidR="000460CD" w:rsidRDefault="000460CD">
      <w:pPr>
        <w:pStyle w:val="BodyText"/>
        <w:rPr>
          <w:sz w:val="20"/>
        </w:rPr>
      </w:pPr>
    </w:p>
    <w:p w14:paraId="2685744D" w14:textId="6CEEFEFD" w:rsidR="000460CD" w:rsidRDefault="000460CD">
      <w:pPr>
        <w:pStyle w:val="BodyText"/>
        <w:rPr>
          <w:sz w:val="20"/>
        </w:rPr>
      </w:pPr>
    </w:p>
    <w:p w14:paraId="6273D040" w14:textId="1E152A2A" w:rsidR="000460CD" w:rsidRDefault="000460CD">
      <w:pPr>
        <w:pStyle w:val="BodyText"/>
        <w:rPr>
          <w:sz w:val="20"/>
        </w:rPr>
      </w:pPr>
    </w:p>
    <w:p w14:paraId="4835F617" w14:textId="4CF17765" w:rsidR="000460CD" w:rsidRDefault="000460CD">
      <w:pPr>
        <w:pStyle w:val="BodyText"/>
        <w:rPr>
          <w:sz w:val="20"/>
        </w:rPr>
      </w:pPr>
    </w:p>
    <w:p w14:paraId="70213C5D" w14:textId="61D721EF" w:rsidR="000460CD" w:rsidRDefault="000460CD">
      <w:pPr>
        <w:pStyle w:val="BodyText"/>
        <w:rPr>
          <w:sz w:val="20"/>
        </w:rPr>
      </w:pPr>
    </w:p>
    <w:p w14:paraId="4BBFA04F" w14:textId="1175E6A5" w:rsidR="000460CD" w:rsidRDefault="000460CD">
      <w:pPr>
        <w:pStyle w:val="BodyText"/>
        <w:rPr>
          <w:sz w:val="20"/>
        </w:rPr>
      </w:pPr>
    </w:p>
    <w:p w14:paraId="731E09A7" w14:textId="77777777" w:rsidR="000460CD" w:rsidRDefault="000460CD">
      <w:pPr>
        <w:pStyle w:val="BodyText"/>
        <w:rPr>
          <w:sz w:val="20"/>
        </w:rPr>
      </w:pPr>
    </w:p>
    <w:p w14:paraId="626894C3" w14:textId="3B6F3095" w:rsidR="006835BA" w:rsidRDefault="006835BA">
      <w:pPr>
        <w:pStyle w:val="BodyText"/>
        <w:spacing w:before="3"/>
        <w:rPr>
          <w:sz w:val="28"/>
        </w:rPr>
      </w:pPr>
    </w:p>
    <w:p w14:paraId="626894C6" w14:textId="2EFA2F4C" w:rsidR="006835BA" w:rsidRDefault="000460CD" w:rsidP="000460CD">
      <w:pPr>
        <w:jc w:val="right"/>
        <w:rPr>
          <w:sz w:val="28"/>
        </w:rPr>
        <w:sectPr w:rsidR="006835BA">
          <w:type w:val="continuous"/>
          <w:pgSz w:w="11910" w:h="16840"/>
          <w:pgMar w:top="0" w:right="740" w:bottom="0" w:left="740" w:header="720" w:footer="720" w:gutter="0"/>
          <w:cols w:space="720"/>
        </w:sectPr>
      </w:pPr>
      <w:r w:rsidRPr="000460CD">
        <w:rPr>
          <w:noProof/>
          <w:sz w:val="28"/>
        </w:rPr>
        <mc:AlternateContent>
          <mc:Choice Requires="wps">
            <w:drawing>
              <wp:anchor distT="45720" distB="45720" distL="114300" distR="114300" simplePos="0" relativeHeight="251658243" behindDoc="0" locked="0" layoutInCell="1" allowOverlap="1" wp14:anchorId="4EF54BBA" wp14:editId="270B6C34">
                <wp:simplePos x="0" y="0"/>
                <wp:positionH relativeFrom="column">
                  <wp:posOffset>-289560</wp:posOffset>
                </wp:positionH>
                <wp:positionV relativeFrom="paragraph">
                  <wp:posOffset>1268730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442B8A" w14:textId="183271B5" w:rsidR="000460CD" w:rsidRPr="000460CD" w:rsidRDefault="000460CD">
                            <w:pPr>
                              <w:rPr>
                                <w:color w:val="FFFFFF" w:themeColor="background1"/>
                              </w:rPr>
                            </w:pPr>
                            <w:r w:rsidRPr="000460CD">
                              <w:rPr>
                                <w:color w:val="FFFFFF" w:themeColor="background1"/>
                              </w:rPr>
                              <w:t xml:space="preserve">Author – </w:t>
                            </w:r>
                            <w:r w:rsidR="007A720A">
                              <w:rPr>
                                <w:color w:val="FFFFFF" w:themeColor="background1"/>
                              </w:rPr>
                              <w:t>C</w:t>
                            </w:r>
                            <w:r w:rsidR="0015564C">
                              <w:rPr>
                                <w:color w:val="FFFFFF" w:themeColor="background1"/>
                              </w:rPr>
                              <w:t>DF</w:t>
                            </w:r>
                            <w:r w:rsidRPr="000460CD">
                              <w:rPr>
                                <w:color w:val="FFFFFF" w:themeColor="background1"/>
                              </w:rPr>
                              <w:t xml:space="preserve"> Product Services</w:t>
                            </w:r>
                          </w:p>
                          <w:p w14:paraId="3D1BE407" w14:textId="585CAA2C" w:rsidR="000460CD" w:rsidRPr="000460CD" w:rsidRDefault="000460CD">
                            <w:pPr>
                              <w:rPr>
                                <w:color w:val="FFFFFF" w:themeColor="background1"/>
                              </w:rPr>
                            </w:pPr>
                            <w:r w:rsidRPr="000460CD">
                              <w:rPr>
                                <w:color w:val="FFFFFF" w:themeColor="background1"/>
                              </w:rPr>
                              <w:t>Published – 5</w:t>
                            </w:r>
                            <w:r w:rsidRPr="000460CD">
                              <w:rPr>
                                <w:color w:val="FFFFFF" w:themeColor="background1"/>
                                <w:vertAlign w:val="superscript"/>
                              </w:rPr>
                              <w:t>th</w:t>
                            </w:r>
                            <w:r w:rsidRPr="000460CD">
                              <w:rPr>
                                <w:color w:val="FFFFFF" w:themeColor="background1"/>
                              </w:rPr>
                              <w:t xml:space="preserve"> September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F54BBA" id="_x0000_t202" coordsize="21600,21600" o:spt="202" path="m,l,21600r21600,l21600,xe">
                <v:stroke joinstyle="miter"/>
                <v:path gradientshapeok="t" o:connecttype="rect"/>
              </v:shapetype>
              <v:shape id="Text Box 2" o:spid="_x0000_s1026" type="#_x0000_t202" style="position:absolute;left:0;text-align:left;margin-left:-22.8pt;margin-top:99.9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" filled="f" stroked="f">
                <v:textbox style="mso-fit-shape-to-text:t">
                  <w:txbxContent>
                    <w:p w14:paraId="0B442B8A" w14:textId="183271B5" w:rsidR="000460CD" w:rsidRPr="000460CD" w:rsidRDefault="000460CD">
                      <w:pPr>
                        <w:rPr>
                          <w:color w:val="FFFFFF" w:themeColor="background1"/>
                        </w:rPr>
                      </w:pPr>
                      <w:r w:rsidRPr="000460CD">
                        <w:rPr>
                          <w:color w:val="FFFFFF" w:themeColor="background1"/>
                        </w:rPr>
                        <w:t xml:space="preserve">Author – </w:t>
                      </w:r>
                      <w:r w:rsidR="007A720A">
                        <w:rPr>
                          <w:color w:val="FFFFFF" w:themeColor="background1"/>
                        </w:rPr>
                        <w:t>C</w:t>
                      </w:r>
                      <w:r w:rsidR="0015564C">
                        <w:rPr>
                          <w:color w:val="FFFFFF" w:themeColor="background1"/>
                        </w:rPr>
                        <w:t>DF</w:t>
                      </w:r>
                      <w:r w:rsidRPr="000460CD">
                        <w:rPr>
                          <w:color w:val="FFFFFF" w:themeColor="background1"/>
                        </w:rPr>
                        <w:t xml:space="preserve"> Product Services</w:t>
                      </w:r>
                    </w:p>
                    <w:p w14:paraId="3D1BE407" w14:textId="585CAA2C" w:rsidR="000460CD" w:rsidRPr="000460CD" w:rsidRDefault="000460CD">
                      <w:pPr>
                        <w:rPr>
                          <w:color w:val="FFFFFF" w:themeColor="background1"/>
                        </w:rPr>
                      </w:pPr>
                      <w:r w:rsidRPr="000460CD">
                        <w:rPr>
                          <w:color w:val="FFFFFF" w:themeColor="background1"/>
                        </w:rPr>
                        <w:t>Published – 5</w:t>
                      </w:r>
                      <w:r w:rsidRPr="000460CD">
                        <w:rPr>
                          <w:color w:val="FFFFFF" w:themeColor="background1"/>
                          <w:vertAlign w:val="superscript"/>
                        </w:rPr>
                        <w:t>th</w:t>
                      </w:r>
                      <w:r w:rsidRPr="000460CD">
                        <w:rPr>
                          <w:color w:val="FFFFFF" w:themeColor="background1"/>
                        </w:rPr>
                        <w:t xml:space="preserve"> September 2024</w:t>
                      </w:r>
                    </w:p>
                  </w:txbxContent>
                </v:textbox>
                <w10:wrap type="square"/>
              </v:shape>
            </w:pict>
          </mc:Fallback>
        </mc:AlternateContent>
      </w:r>
    </w:p>
    <w:p w14:paraId="626894C7" w14:textId="235BC114" w:rsidR="006835BA" w:rsidRDefault="0008080A">
      <w:pPr>
        <w:pStyle w:val="BodyText"/>
        <w:ind w:left="112"/>
        <w:rPr>
          <w:sz w:val="20"/>
        </w:rPr>
      </w:pPr>
      <w:r>
        <w:rPr>
          <w:noProof/>
          <w:sz w:val="20"/>
        </w:rPr>
        <w:lastRenderedPageBreak/>
        <mc:AlternateContent>
          <mc:Choice Requires="wpg">
            <w:drawing>
              <wp:inline distT="0" distB="0" distL="0" distR="0" wp14:anchorId="62689732" wp14:editId="5CEF704D">
                <wp:extent cx="6478905" cy="248920"/>
                <wp:effectExtent l="0" t="0" r="0" b="0"/>
                <wp:docPr id="12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248920"/>
                          <a:chOff x="0" y="0"/>
                          <a:chExt cx="10203" cy="392"/>
                        </a:xfrm>
                      </wpg:grpSpPr>
                      <wps:wsp>
                        <wps:cNvPr id="122" name="Rectangle 26"/>
                        <wps:cNvSpPr>
                          <a:spLocks noChangeArrowheads="1"/>
                        </wps:cNvSpPr>
                        <wps:spPr bwMode="auto">
                          <a:xfrm>
                            <a:off x="10094" y="0"/>
                            <a:ext cx="108" cy="392"/>
                          </a:xfrm>
                          <a:prstGeom prst="rect">
                            <a:avLst/>
                          </a:prstGeom>
                          <a:solidFill>
                            <a:srgbClr val="5EC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
                        <wps:cNvSpPr>
                          <a:spLocks noChangeArrowheads="1"/>
                        </wps:cNvSpPr>
                        <wps:spPr bwMode="auto">
                          <a:xfrm>
                            <a:off x="0" y="0"/>
                            <a:ext cx="108" cy="392"/>
                          </a:xfrm>
                          <a:prstGeom prst="rect">
                            <a:avLst/>
                          </a:prstGeom>
                          <a:solidFill>
                            <a:srgbClr val="5EC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24"/>
                        <wps:cNvSpPr>
                          <a:spLocks noChangeArrowheads="1"/>
                        </wps:cNvSpPr>
                        <wps:spPr bwMode="auto">
                          <a:xfrm>
                            <a:off x="108" y="0"/>
                            <a:ext cx="9987" cy="392"/>
                          </a:xfrm>
                          <a:prstGeom prst="rect">
                            <a:avLst/>
                          </a:prstGeom>
                          <a:solidFill>
                            <a:srgbClr val="5EC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Text Box 23"/>
                        <wps:cNvSpPr txBox="1">
                          <a:spLocks noChangeArrowheads="1"/>
                        </wps:cNvSpPr>
                        <wps:spPr bwMode="auto">
                          <a:xfrm>
                            <a:off x="0" y="0"/>
                            <a:ext cx="10203" cy="392"/>
                          </a:xfrm>
                          <a:prstGeom prst="rect">
                            <a:avLst/>
                          </a:prstGeom>
                          <a:solidFill>
                            <a:srgbClr val="1E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897D6" w14:textId="77777777" w:rsidR="006835BA" w:rsidRDefault="0008080A">
                              <w:pPr>
                                <w:ind w:left="3910" w:right="3910"/>
                                <w:jc w:val="center"/>
                                <w:rPr>
                                  <w:b/>
                                  <w:sz w:val="32"/>
                                </w:rPr>
                              </w:pPr>
                              <w:r>
                                <w:rPr>
                                  <w:b/>
                                  <w:color w:val="FFFFFF"/>
                                  <w:sz w:val="32"/>
                                </w:rPr>
                                <w:t>Table of Contents</w:t>
                              </w:r>
                            </w:p>
                          </w:txbxContent>
                        </wps:txbx>
                        <wps:bodyPr rot="0" vert="horz" wrap="square" lIns="0" tIns="0" rIns="0" bIns="0" anchor="t" anchorCtr="0" upright="1">
                          <a:noAutofit/>
                        </wps:bodyPr>
                      </wps:wsp>
                    </wpg:wgp>
                  </a:graphicData>
                </a:graphic>
              </wp:inline>
            </w:drawing>
          </mc:Choice>
          <mc:Fallback>
            <w:pict>
              <v:group w14:anchorId="62689732" id="Group 22" o:spid="_x0000_s1027" style="width:510.15pt;height:19.6pt;mso-position-horizontal-relative:char;mso-position-vertical-relative:line" coordsize="1020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">
                <v:rect id="Rectangle 26" o:spid="_x0000_s1028" style="position:absolute;left:10094;width:10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" fillcolor="#5ec5cc" stroked="f"/>
                <v:rect id="Rectangle 25" o:spid="_x0000_s1029" style="position:absolute;width:10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" fillcolor="#5ec5cc" stroked="f"/>
                <v:rect id="Rectangle 24" o:spid="_x0000_s1030" style="position:absolute;left:108;width:998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" fillcolor="#5ec5cc" stroked="f"/>
                <v:shape id="Text Box 23" o:spid="_x0000_s1031" type="#_x0000_t202" style="position:absolute;width:10203;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" fillcolor="#1e3366" stroked="f">
                  <v:textbox inset="0,0,0,0">
                    <w:txbxContent>
                      <w:p w14:paraId="626897D6" w14:textId="77777777" w:rsidR="006835BA" w:rsidRDefault="0008080A">
                        <w:pPr>
                          <w:ind w:left="3910" w:right="3910"/>
                          <w:jc w:val="center"/>
                          <w:rPr>
                            <w:b/>
                            <w:sz w:val="32"/>
                          </w:rPr>
                        </w:pPr>
                        <w:r>
                          <w:rPr>
                            <w:b/>
                            <w:color w:val="FFFFFF"/>
                            <w:sz w:val="32"/>
                          </w:rPr>
                          <w:t>Table of Contents</w:t>
                        </w:r>
                      </w:p>
                    </w:txbxContent>
                  </v:textbox>
                </v:shape>
                <w10:anchorlock/>
              </v:group>
            </w:pict>
          </mc:Fallback>
        </mc:AlternateContent>
      </w:r>
    </w:p>
    <w:p w14:paraId="626894C8" w14:textId="77777777" w:rsidR="006835BA" w:rsidRDefault="006835BA">
      <w:pPr>
        <w:pStyle w:val="BodyText"/>
        <w:rPr>
          <w:sz w:val="20"/>
        </w:rPr>
      </w:pPr>
    </w:p>
    <w:p w14:paraId="626894CA" w14:textId="77777777" w:rsidR="006835BA" w:rsidRDefault="006835BA">
      <w:pPr>
        <w:pStyle w:val="BodyText"/>
        <w:spacing w:before="2"/>
        <w:rPr>
          <w:sz w:val="17"/>
        </w:rPr>
      </w:pPr>
    </w:p>
    <w:p w14:paraId="626894CB" w14:textId="77777777" w:rsidR="006835BA" w:rsidRDefault="006835BA">
      <w:pPr>
        <w:rPr>
          <w:sz w:val="17"/>
        </w:rPr>
        <w:sectPr w:rsidR="006835BA">
          <w:footerReference w:type="default" r:id="rId13"/>
          <w:pgSz w:w="11910" w:h="16840"/>
          <w:pgMar w:top="1220" w:right="740" w:bottom="1451" w:left="740" w:header="0" w:footer="884" w:gutter="0"/>
          <w:pgNumType w:start="1"/>
          <w:cols w:space="720"/>
        </w:sectPr>
      </w:pPr>
    </w:p>
    <w:sdt>
      <w:sdtPr>
        <w:rPr>
          <w:b/>
          <w:bCs/>
        </w:rPr>
        <w:id w:val="1860779554"/>
        <w:docPartObj>
          <w:docPartGallery w:val="Table of Contents"/>
          <w:docPartUnique/>
        </w:docPartObj>
      </w:sdtPr>
      <w:sdtEndPr/>
      <w:sdtContent>
        <w:p w14:paraId="626894CC" w14:textId="138ACBEE" w:rsidR="006835BA" w:rsidRDefault="00236685">
          <w:pPr>
            <w:pStyle w:val="TOC1"/>
            <w:tabs>
              <w:tab w:val="right" w:leader="dot" w:pos="10306"/>
            </w:tabs>
            <w:spacing w:before="57"/>
          </w:pPr>
          <w:hyperlink w:anchor="_bookmark0" w:history="1">
            <w:r w:rsidR="007A720A">
              <w:rPr>
                <w:color w:val="3E3E3E"/>
              </w:rPr>
              <w:t>CDF</w:t>
            </w:r>
            <w:r w:rsidR="00802C3C">
              <w:rPr>
                <w:color w:val="3E3E3E"/>
              </w:rPr>
              <w:t xml:space="preserve"> Online</w:t>
            </w:r>
            <w:r w:rsidR="0008080A">
              <w:rPr>
                <w:color w:val="3E3E3E"/>
                <w:spacing w:val="-1"/>
              </w:rPr>
              <w:t xml:space="preserve"> </w:t>
            </w:r>
            <w:r w:rsidR="0008080A">
              <w:rPr>
                <w:color w:val="3E3E3E"/>
              </w:rPr>
              <w:t>User Guide</w:t>
            </w:r>
            <w:r w:rsidR="0008080A">
              <w:rPr>
                <w:color w:val="3E3E3E"/>
              </w:rPr>
              <w:tab/>
            </w:r>
          </w:hyperlink>
          <w:r w:rsidR="00DD5B4A">
            <w:rPr>
              <w:color w:val="3E3E3E"/>
            </w:rPr>
            <w:t>2</w:t>
          </w:r>
        </w:p>
        <w:p w14:paraId="626894CD" w14:textId="6FC7A514" w:rsidR="006835BA" w:rsidRDefault="00236685">
          <w:pPr>
            <w:pStyle w:val="TOC2"/>
            <w:tabs>
              <w:tab w:val="right" w:leader="dot" w:pos="10306"/>
            </w:tabs>
            <w:spacing w:before="142"/>
            <w:ind w:left="332"/>
            <w:rPr>
              <w:b w:val="0"/>
            </w:rPr>
          </w:pPr>
          <w:hyperlink w:anchor="_bookmark1" w:history="1">
            <w:r w:rsidR="0008080A">
              <w:rPr>
                <w:color w:val="3E3E3E"/>
              </w:rPr>
              <w:t>Overview</w:t>
            </w:r>
            <w:r w:rsidR="0008080A">
              <w:rPr>
                <w:color w:val="3E3E3E"/>
              </w:rPr>
              <w:tab/>
            </w:r>
          </w:hyperlink>
          <w:r w:rsidR="00DD5B4A">
            <w:rPr>
              <w:b w:val="0"/>
              <w:color w:val="3E3E3E"/>
            </w:rPr>
            <w:t>2</w:t>
          </w:r>
        </w:p>
        <w:p w14:paraId="626894CE" w14:textId="12AD851A" w:rsidR="006835BA" w:rsidRDefault="00236685">
          <w:pPr>
            <w:pStyle w:val="TOC2"/>
            <w:tabs>
              <w:tab w:val="right" w:leader="dot" w:pos="10306"/>
            </w:tabs>
            <w:rPr>
              <w:b w:val="0"/>
            </w:rPr>
          </w:pPr>
          <w:hyperlink w:anchor="_bookmark2" w:history="1">
            <w:r w:rsidR="0008080A">
              <w:rPr>
                <w:color w:val="3E3E3E"/>
              </w:rPr>
              <w:t>Expected</w:t>
            </w:r>
            <w:r w:rsidR="0008080A">
              <w:rPr>
                <w:color w:val="3E3E3E"/>
                <w:spacing w:val="-2"/>
              </w:rPr>
              <w:t xml:space="preserve"> </w:t>
            </w:r>
            <w:r w:rsidR="0008080A">
              <w:rPr>
                <w:color w:val="3E3E3E"/>
              </w:rPr>
              <w:t>Learning</w:t>
            </w:r>
            <w:r w:rsidR="0008080A">
              <w:rPr>
                <w:color w:val="3E3E3E"/>
                <w:spacing w:val="-1"/>
              </w:rPr>
              <w:t xml:space="preserve"> </w:t>
            </w:r>
            <w:r w:rsidR="0008080A">
              <w:rPr>
                <w:color w:val="3E3E3E"/>
              </w:rPr>
              <w:t>Outcomes</w:t>
            </w:r>
            <w:r w:rsidR="0008080A">
              <w:rPr>
                <w:color w:val="3E3E3E"/>
              </w:rPr>
              <w:tab/>
            </w:r>
          </w:hyperlink>
          <w:r w:rsidR="00DD5B4A">
            <w:rPr>
              <w:b w:val="0"/>
              <w:color w:val="3E3E3E"/>
            </w:rPr>
            <w:t>2</w:t>
          </w:r>
        </w:p>
        <w:p w14:paraId="626894CF" w14:textId="6ABF4BAB" w:rsidR="006835BA" w:rsidRDefault="00236685">
          <w:pPr>
            <w:pStyle w:val="TOC2"/>
            <w:tabs>
              <w:tab w:val="right" w:leader="dot" w:pos="10306"/>
            </w:tabs>
            <w:spacing w:before="140"/>
            <w:rPr>
              <w:b w:val="0"/>
            </w:rPr>
          </w:pPr>
          <w:hyperlink w:anchor="_bookmark3" w:history="1">
            <w:r w:rsidR="0008080A">
              <w:rPr>
                <w:color w:val="3E3E3E"/>
              </w:rPr>
              <w:t>Glossary</w:t>
            </w:r>
            <w:r w:rsidR="0008080A">
              <w:rPr>
                <w:color w:val="3E3E3E"/>
                <w:spacing w:val="-2"/>
              </w:rPr>
              <w:t xml:space="preserve"> </w:t>
            </w:r>
            <w:r w:rsidR="0008080A">
              <w:rPr>
                <w:color w:val="3E3E3E"/>
              </w:rPr>
              <w:t>of Terms</w:t>
            </w:r>
            <w:r w:rsidR="0008080A">
              <w:rPr>
                <w:color w:val="3E3E3E"/>
              </w:rPr>
              <w:tab/>
            </w:r>
          </w:hyperlink>
          <w:r w:rsidR="00DD5B4A">
            <w:rPr>
              <w:b w:val="0"/>
              <w:color w:val="3E3E3E"/>
            </w:rPr>
            <w:t>3</w:t>
          </w:r>
        </w:p>
        <w:p w14:paraId="626894D0" w14:textId="2E8FDD15" w:rsidR="006835BA" w:rsidRDefault="00236685">
          <w:pPr>
            <w:pStyle w:val="TOC1"/>
            <w:tabs>
              <w:tab w:val="right" w:leader="dot" w:pos="10306"/>
            </w:tabs>
            <w:spacing w:before="142"/>
          </w:pPr>
          <w:hyperlink w:anchor="_bookmark4" w:history="1">
            <w:r w:rsidR="0008080A">
              <w:rPr>
                <w:color w:val="3E3E3E"/>
              </w:rPr>
              <w:t>Introduction to</w:t>
            </w:r>
            <w:r w:rsidR="0008080A">
              <w:rPr>
                <w:color w:val="3E3E3E"/>
                <w:spacing w:val="-1"/>
              </w:rPr>
              <w:t xml:space="preserve"> </w:t>
            </w:r>
            <w:r w:rsidR="007A720A">
              <w:rPr>
                <w:color w:val="3E3E3E"/>
              </w:rPr>
              <w:t>CDF</w:t>
            </w:r>
            <w:r w:rsidR="00802C3C">
              <w:rPr>
                <w:color w:val="3E3E3E"/>
              </w:rPr>
              <w:t xml:space="preserve"> Online</w:t>
            </w:r>
            <w:r w:rsidR="0008080A">
              <w:rPr>
                <w:color w:val="3E3E3E"/>
              </w:rPr>
              <w:tab/>
            </w:r>
          </w:hyperlink>
          <w:r w:rsidR="00DD5B4A">
            <w:rPr>
              <w:color w:val="3E3E3E"/>
            </w:rPr>
            <w:t>4</w:t>
          </w:r>
        </w:p>
        <w:p w14:paraId="626894D1" w14:textId="76452804" w:rsidR="006835BA" w:rsidRDefault="00236685">
          <w:pPr>
            <w:pStyle w:val="TOC2"/>
            <w:tabs>
              <w:tab w:val="right" w:leader="dot" w:pos="10306"/>
            </w:tabs>
            <w:rPr>
              <w:b w:val="0"/>
            </w:rPr>
          </w:pPr>
          <w:hyperlink w:anchor="_bookmark5" w:history="1">
            <w:r w:rsidR="0008080A">
              <w:rPr>
                <w:color w:val="3E3E3E"/>
              </w:rPr>
              <w:t>Overview</w:t>
            </w:r>
            <w:r w:rsidR="0008080A">
              <w:rPr>
                <w:color w:val="3E3E3E"/>
              </w:rPr>
              <w:tab/>
            </w:r>
          </w:hyperlink>
          <w:r w:rsidR="00DD5B4A">
            <w:rPr>
              <w:b w:val="0"/>
              <w:color w:val="3E3E3E"/>
            </w:rPr>
            <w:t>4</w:t>
          </w:r>
        </w:p>
        <w:p w14:paraId="626894D2" w14:textId="341FF88B" w:rsidR="006835BA" w:rsidRDefault="00236685">
          <w:pPr>
            <w:pStyle w:val="TOC2"/>
            <w:tabs>
              <w:tab w:val="right" w:leader="dot" w:pos="10306"/>
            </w:tabs>
            <w:spacing w:before="140"/>
            <w:rPr>
              <w:b w:val="0"/>
            </w:rPr>
          </w:pPr>
          <w:hyperlink w:anchor="_bookmark6" w:history="1">
            <w:r w:rsidR="0008080A">
              <w:rPr>
                <w:color w:val="3E3E3E"/>
              </w:rPr>
              <w:t>Security Features</w:t>
            </w:r>
            <w:r w:rsidR="0008080A">
              <w:rPr>
                <w:color w:val="3E3E3E"/>
              </w:rPr>
              <w:tab/>
            </w:r>
          </w:hyperlink>
          <w:r w:rsidR="00DD5B4A">
            <w:rPr>
              <w:b w:val="0"/>
              <w:color w:val="3E3E3E"/>
            </w:rPr>
            <w:t>5</w:t>
          </w:r>
        </w:p>
        <w:p w14:paraId="626894D3" w14:textId="050846AB" w:rsidR="006835BA" w:rsidRDefault="00236685">
          <w:pPr>
            <w:pStyle w:val="TOC2"/>
            <w:tabs>
              <w:tab w:val="right" w:leader="dot" w:pos="10306"/>
            </w:tabs>
            <w:spacing w:before="141"/>
            <w:rPr>
              <w:b w:val="0"/>
            </w:rPr>
          </w:pPr>
          <w:hyperlink w:anchor="_bookmark7" w:history="1">
            <w:r w:rsidR="0008080A">
              <w:rPr>
                <w:color w:val="3E3E3E"/>
              </w:rPr>
              <w:t>Processing Cut-off</w:t>
            </w:r>
            <w:r w:rsidR="0008080A">
              <w:rPr>
                <w:color w:val="3E3E3E"/>
                <w:spacing w:val="-3"/>
              </w:rPr>
              <w:t xml:space="preserve"> </w:t>
            </w:r>
            <w:r w:rsidR="0008080A">
              <w:rPr>
                <w:color w:val="3E3E3E"/>
              </w:rPr>
              <w:t>Times</w:t>
            </w:r>
            <w:r w:rsidR="0008080A">
              <w:rPr>
                <w:color w:val="3E3E3E"/>
              </w:rPr>
              <w:tab/>
            </w:r>
          </w:hyperlink>
          <w:r w:rsidR="00DD5B4A">
            <w:rPr>
              <w:b w:val="0"/>
              <w:color w:val="3E3E3E"/>
            </w:rPr>
            <w:t>5</w:t>
          </w:r>
        </w:p>
        <w:p w14:paraId="626894D4" w14:textId="72273566" w:rsidR="006835BA" w:rsidRDefault="00236685">
          <w:pPr>
            <w:pStyle w:val="TOC1"/>
            <w:tabs>
              <w:tab w:val="right" w:leader="dot" w:pos="10306"/>
            </w:tabs>
          </w:pPr>
          <w:hyperlink w:anchor="_bookmark8" w:history="1">
            <w:r w:rsidR="0008080A">
              <w:rPr>
                <w:color w:val="3E3E3E"/>
              </w:rPr>
              <w:t>Establishing Access to</w:t>
            </w:r>
            <w:r w:rsidR="0008080A">
              <w:rPr>
                <w:color w:val="3E3E3E"/>
                <w:spacing w:val="-1"/>
              </w:rPr>
              <w:t xml:space="preserve"> </w:t>
            </w:r>
            <w:r w:rsidR="007A720A">
              <w:rPr>
                <w:color w:val="3E3E3E"/>
              </w:rPr>
              <w:t>CDF</w:t>
            </w:r>
            <w:r w:rsidR="00802C3C">
              <w:rPr>
                <w:color w:val="3E3E3E"/>
              </w:rPr>
              <w:t xml:space="preserve"> Online</w:t>
            </w:r>
            <w:r w:rsidR="0008080A">
              <w:rPr>
                <w:color w:val="3E3E3E"/>
              </w:rPr>
              <w:tab/>
            </w:r>
          </w:hyperlink>
          <w:r w:rsidR="00DD5B4A">
            <w:rPr>
              <w:color w:val="3E3E3E"/>
            </w:rPr>
            <w:t>6</w:t>
          </w:r>
        </w:p>
        <w:p w14:paraId="626894D5" w14:textId="410F267C" w:rsidR="006835BA" w:rsidRDefault="00236685">
          <w:pPr>
            <w:pStyle w:val="TOC2"/>
            <w:tabs>
              <w:tab w:val="right" w:leader="dot" w:pos="10306"/>
            </w:tabs>
            <w:rPr>
              <w:b w:val="0"/>
            </w:rPr>
          </w:pPr>
          <w:hyperlink w:anchor="_bookmark9" w:history="1">
            <w:r w:rsidR="0008080A">
              <w:rPr>
                <w:color w:val="3E3E3E"/>
              </w:rPr>
              <w:t>Overview</w:t>
            </w:r>
            <w:r w:rsidR="0008080A">
              <w:rPr>
                <w:color w:val="3E3E3E"/>
              </w:rPr>
              <w:tab/>
            </w:r>
          </w:hyperlink>
          <w:r w:rsidR="00DD5B4A">
            <w:rPr>
              <w:b w:val="0"/>
              <w:color w:val="3E3E3E"/>
            </w:rPr>
            <w:t>6</w:t>
          </w:r>
        </w:p>
        <w:p w14:paraId="626894D6" w14:textId="3EA13979" w:rsidR="006835BA" w:rsidRDefault="00236685">
          <w:pPr>
            <w:pStyle w:val="TOC2"/>
            <w:tabs>
              <w:tab w:val="right" w:leader="dot" w:pos="10307"/>
            </w:tabs>
            <w:spacing w:before="142"/>
            <w:rPr>
              <w:b w:val="0"/>
            </w:rPr>
          </w:pPr>
          <w:hyperlink w:anchor="_bookmark10" w:history="1">
            <w:r w:rsidR="0008080A">
              <w:rPr>
                <w:color w:val="3E3E3E"/>
              </w:rPr>
              <w:t>Things to Consider before Applying for</w:t>
            </w:r>
            <w:r w:rsidR="0008080A">
              <w:rPr>
                <w:color w:val="3E3E3E"/>
                <w:spacing w:val="-6"/>
              </w:rPr>
              <w:t xml:space="preserve"> </w:t>
            </w:r>
            <w:r w:rsidR="007A720A">
              <w:rPr>
                <w:color w:val="3E3E3E"/>
              </w:rPr>
              <w:t>CDF</w:t>
            </w:r>
            <w:r w:rsidR="00802C3C">
              <w:rPr>
                <w:color w:val="3E3E3E"/>
              </w:rPr>
              <w:t xml:space="preserve"> Online</w:t>
            </w:r>
            <w:r w:rsidR="0008080A">
              <w:rPr>
                <w:color w:val="3E3E3E"/>
              </w:rPr>
              <w:tab/>
            </w:r>
          </w:hyperlink>
          <w:r w:rsidR="00DD5B4A">
            <w:rPr>
              <w:b w:val="0"/>
              <w:color w:val="3E3E3E"/>
            </w:rPr>
            <w:t>6</w:t>
          </w:r>
        </w:p>
        <w:p w14:paraId="626894D7" w14:textId="4828A17D" w:rsidR="006835BA" w:rsidRDefault="00236685">
          <w:pPr>
            <w:pStyle w:val="TOC2"/>
            <w:tabs>
              <w:tab w:val="right" w:leader="dot" w:pos="10307"/>
            </w:tabs>
            <w:spacing w:before="140"/>
            <w:rPr>
              <w:b w:val="0"/>
            </w:rPr>
          </w:pPr>
          <w:hyperlink w:anchor="_bookmark11" w:history="1">
            <w:r w:rsidR="0008080A">
              <w:rPr>
                <w:color w:val="3E3E3E"/>
              </w:rPr>
              <w:t>Applying for</w:t>
            </w:r>
            <w:r w:rsidR="0008080A">
              <w:rPr>
                <w:color w:val="3E3E3E"/>
                <w:spacing w:val="-2"/>
              </w:rPr>
              <w:t xml:space="preserve"> </w:t>
            </w:r>
            <w:r w:rsidR="007A720A">
              <w:rPr>
                <w:color w:val="3E3E3E"/>
              </w:rPr>
              <w:t>CDF</w:t>
            </w:r>
            <w:r w:rsidR="00802C3C">
              <w:rPr>
                <w:color w:val="3E3E3E"/>
              </w:rPr>
              <w:t xml:space="preserve"> Online</w:t>
            </w:r>
            <w:r w:rsidR="0008080A">
              <w:rPr>
                <w:color w:val="3E3E3E"/>
              </w:rPr>
              <w:tab/>
            </w:r>
          </w:hyperlink>
          <w:r w:rsidR="00DD5B4A">
            <w:rPr>
              <w:b w:val="0"/>
              <w:color w:val="3E3E3E"/>
            </w:rPr>
            <w:t>6</w:t>
          </w:r>
        </w:p>
        <w:p w14:paraId="626894D8" w14:textId="6D98DA17" w:rsidR="006835BA" w:rsidRDefault="00236685">
          <w:pPr>
            <w:pStyle w:val="TOC2"/>
            <w:tabs>
              <w:tab w:val="right" w:leader="dot" w:pos="10307"/>
            </w:tabs>
            <w:rPr>
              <w:b w:val="0"/>
            </w:rPr>
          </w:pPr>
          <w:hyperlink w:anchor="_bookmark12" w:history="1">
            <w:r w:rsidR="0008080A">
              <w:rPr>
                <w:color w:val="3E3E3E"/>
              </w:rPr>
              <w:t>New User/ Changes to</w:t>
            </w:r>
            <w:r w:rsidR="0008080A">
              <w:rPr>
                <w:color w:val="3E3E3E"/>
                <w:spacing w:val="-3"/>
              </w:rPr>
              <w:t xml:space="preserve"> </w:t>
            </w:r>
            <w:r w:rsidR="0008080A">
              <w:rPr>
                <w:color w:val="3E3E3E"/>
              </w:rPr>
              <w:t>Online</w:t>
            </w:r>
            <w:r w:rsidR="0008080A">
              <w:rPr>
                <w:color w:val="3E3E3E"/>
                <w:spacing w:val="-1"/>
              </w:rPr>
              <w:t xml:space="preserve"> </w:t>
            </w:r>
            <w:r w:rsidR="0008080A">
              <w:rPr>
                <w:color w:val="3E3E3E"/>
              </w:rPr>
              <w:t>Access</w:t>
            </w:r>
            <w:r w:rsidR="0008080A">
              <w:rPr>
                <w:color w:val="3E3E3E"/>
              </w:rPr>
              <w:tab/>
            </w:r>
          </w:hyperlink>
          <w:r w:rsidR="00DD5B4A">
            <w:rPr>
              <w:b w:val="0"/>
              <w:color w:val="3E3E3E"/>
            </w:rPr>
            <w:t>7</w:t>
          </w:r>
        </w:p>
        <w:p w14:paraId="626894DA" w14:textId="6953BDDB" w:rsidR="006835BA" w:rsidRDefault="00236685">
          <w:pPr>
            <w:pStyle w:val="TOC1"/>
            <w:tabs>
              <w:tab w:val="right" w:leader="dot" w:pos="10307"/>
            </w:tabs>
            <w:ind w:left="113"/>
          </w:pPr>
          <w:hyperlink w:anchor="_bookmark14" w:history="1">
            <w:r w:rsidR="0008080A">
              <w:rPr>
                <w:color w:val="3E3E3E"/>
              </w:rPr>
              <w:t xml:space="preserve">Using the </w:t>
            </w:r>
            <w:r w:rsidR="007A720A">
              <w:rPr>
                <w:color w:val="3E3E3E"/>
              </w:rPr>
              <w:t>CDF</w:t>
            </w:r>
            <w:r w:rsidR="00802C3C">
              <w:rPr>
                <w:color w:val="3E3E3E"/>
              </w:rPr>
              <w:t xml:space="preserve"> Online</w:t>
            </w:r>
            <w:r w:rsidR="0008080A">
              <w:rPr>
                <w:color w:val="3E3E3E"/>
                <w:spacing w:val="1"/>
              </w:rPr>
              <w:t xml:space="preserve"> </w:t>
            </w:r>
            <w:r w:rsidR="0008080A">
              <w:rPr>
                <w:color w:val="3E3E3E"/>
              </w:rPr>
              <w:t>System</w:t>
            </w:r>
            <w:r w:rsidR="0008080A">
              <w:rPr>
                <w:color w:val="3E3E3E"/>
              </w:rPr>
              <w:tab/>
            </w:r>
          </w:hyperlink>
          <w:r w:rsidR="00DD5B4A">
            <w:rPr>
              <w:color w:val="3E3E3E"/>
            </w:rPr>
            <w:t>8</w:t>
          </w:r>
        </w:p>
        <w:p w14:paraId="626894DB" w14:textId="4B74722E" w:rsidR="006835BA" w:rsidRDefault="00236685">
          <w:pPr>
            <w:pStyle w:val="TOC2"/>
            <w:tabs>
              <w:tab w:val="right" w:leader="dot" w:pos="10307"/>
            </w:tabs>
            <w:rPr>
              <w:b w:val="0"/>
            </w:rPr>
          </w:pPr>
          <w:hyperlink w:anchor="_bookmark15" w:history="1">
            <w:r w:rsidR="0008080A">
              <w:rPr>
                <w:color w:val="3E3E3E"/>
              </w:rPr>
              <w:t>Overview</w:t>
            </w:r>
            <w:r w:rsidR="0008080A">
              <w:rPr>
                <w:color w:val="3E3E3E"/>
              </w:rPr>
              <w:tab/>
            </w:r>
          </w:hyperlink>
          <w:r w:rsidR="00DD5B4A">
            <w:rPr>
              <w:b w:val="0"/>
              <w:color w:val="3E3E3E"/>
            </w:rPr>
            <w:t>8</w:t>
          </w:r>
        </w:p>
        <w:p w14:paraId="626894DC" w14:textId="275DF543" w:rsidR="006835BA" w:rsidRDefault="00236685">
          <w:pPr>
            <w:pStyle w:val="TOC2"/>
            <w:tabs>
              <w:tab w:val="right" w:leader="dot" w:pos="10307"/>
            </w:tabs>
            <w:spacing w:before="142"/>
            <w:rPr>
              <w:b w:val="0"/>
            </w:rPr>
          </w:pPr>
          <w:hyperlink w:anchor="_bookmark16" w:history="1">
            <w:r w:rsidR="0008080A">
              <w:rPr>
                <w:color w:val="3E3E3E"/>
              </w:rPr>
              <w:t>First Time</w:t>
            </w:r>
            <w:r w:rsidR="0008080A">
              <w:rPr>
                <w:color w:val="3E3E3E"/>
                <w:spacing w:val="-4"/>
              </w:rPr>
              <w:t xml:space="preserve"> </w:t>
            </w:r>
            <w:r w:rsidR="0008080A">
              <w:rPr>
                <w:color w:val="3E3E3E"/>
              </w:rPr>
              <w:t>Sign</w:t>
            </w:r>
            <w:r w:rsidR="0008080A">
              <w:rPr>
                <w:color w:val="3E3E3E"/>
                <w:spacing w:val="-1"/>
              </w:rPr>
              <w:t xml:space="preserve"> </w:t>
            </w:r>
            <w:r w:rsidR="0008080A">
              <w:rPr>
                <w:color w:val="3E3E3E"/>
              </w:rPr>
              <w:t>On</w:t>
            </w:r>
            <w:r w:rsidR="0008080A">
              <w:rPr>
                <w:color w:val="3E3E3E"/>
              </w:rPr>
              <w:tab/>
            </w:r>
          </w:hyperlink>
          <w:r w:rsidR="00DD5B4A">
            <w:rPr>
              <w:b w:val="0"/>
              <w:color w:val="3E3E3E"/>
            </w:rPr>
            <w:t>8</w:t>
          </w:r>
        </w:p>
        <w:p w14:paraId="626894DD" w14:textId="6853595B" w:rsidR="006835BA" w:rsidRDefault="00236685">
          <w:pPr>
            <w:pStyle w:val="TOC2"/>
            <w:tabs>
              <w:tab w:val="right" w:leader="dot" w:pos="10308"/>
            </w:tabs>
            <w:spacing w:before="140"/>
            <w:ind w:left="334"/>
            <w:rPr>
              <w:b w:val="0"/>
            </w:rPr>
          </w:pPr>
          <w:hyperlink w:anchor="_bookmark17" w:history="1">
            <w:r w:rsidR="0008080A">
              <w:rPr>
                <w:color w:val="3E3E3E"/>
              </w:rPr>
              <w:t>Your Home</w:t>
            </w:r>
            <w:r w:rsidR="0008080A">
              <w:rPr>
                <w:color w:val="3E3E3E"/>
                <w:spacing w:val="-1"/>
              </w:rPr>
              <w:t xml:space="preserve"> </w:t>
            </w:r>
            <w:r w:rsidR="0008080A">
              <w:rPr>
                <w:color w:val="3E3E3E"/>
              </w:rPr>
              <w:t>Page</w:t>
            </w:r>
            <w:r w:rsidR="0008080A">
              <w:rPr>
                <w:color w:val="3E3E3E"/>
              </w:rPr>
              <w:tab/>
            </w:r>
            <w:r w:rsidR="0008080A">
              <w:rPr>
                <w:b w:val="0"/>
                <w:color w:val="3E3E3E"/>
              </w:rPr>
              <w:t>1</w:t>
            </w:r>
          </w:hyperlink>
          <w:r w:rsidR="00DD5B4A">
            <w:rPr>
              <w:b w:val="0"/>
              <w:color w:val="3E3E3E"/>
            </w:rPr>
            <w:t>0</w:t>
          </w:r>
        </w:p>
        <w:p w14:paraId="626894DE" w14:textId="40A61950" w:rsidR="006835BA" w:rsidRDefault="00236685">
          <w:pPr>
            <w:pStyle w:val="TOC2"/>
            <w:tabs>
              <w:tab w:val="right" w:leader="dot" w:pos="10308"/>
            </w:tabs>
            <w:spacing w:before="142"/>
            <w:ind w:left="334"/>
            <w:rPr>
              <w:b w:val="0"/>
            </w:rPr>
          </w:pPr>
          <w:hyperlink w:anchor="_bookmark18" w:history="1">
            <w:r w:rsidR="0008080A">
              <w:rPr>
                <w:color w:val="3E3E3E"/>
              </w:rPr>
              <w:t>Viewing Accounts</w:t>
            </w:r>
            <w:r w:rsidR="0008080A">
              <w:rPr>
                <w:color w:val="3E3E3E"/>
              </w:rPr>
              <w:tab/>
            </w:r>
            <w:r w:rsidR="0008080A">
              <w:rPr>
                <w:b w:val="0"/>
                <w:color w:val="3E3E3E"/>
              </w:rPr>
              <w:t>1</w:t>
            </w:r>
          </w:hyperlink>
          <w:r w:rsidR="00DD5B4A">
            <w:rPr>
              <w:b w:val="0"/>
              <w:color w:val="3E3E3E"/>
            </w:rPr>
            <w:t>1</w:t>
          </w:r>
        </w:p>
        <w:p w14:paraId="626894DF" w14:textId="2F199499" w:rsidR="006835BA" w:rsidRDefault="00236685">
          <w:pPr>
            <w:pStyle w:val="TOC2"/>
            <w:tabs>
              <w:tab w:val="right" w:leader="dot" w:pos="10308"/>
            </w:tabs>
            <w:ind w:left="334"/>
            <w:rPr>
              <w:b w:val="0"/>
            </w:rPr>
          </w:pPr>
          <w:hyperlink w:anchor="_bookmark19" w:history="1">
            <w:r w:rsidR="0008080A">
              <w:rPr>
                <w:color w:val="3E3E3E"/>
              </w:rPr>
              <w:t>Searching</w:t>
            </w:r>
            <w:r w:rsidR="0008080A">
              <w:rPr>
                <w:color w:val="3E3E3E"/>
                <w:spacing w:val="-2"/>
              </w:rPr>
              <w:t xml:space="preserve"> </w:t>
            </w:r>
            <w:r w:rsidR="0008080A">
              <w:rPr>
                <w:color w:val="3E3E3E"/>
              </w:rPr>
              <w:t>Transactions</w:t>
            </w:r>
            <w:r w:rsidR="0008080A">
              <w:rPr>
                <w:color w:val="3E3E3E"/>
              </w:rPr>
              <w:tab/>
            </w:r>
            <w:r w:rsidR="0008080A">
              <w:rPr>
                <w:b w:val="0"/>
                <w:color w:val="3E3E3E"/>
              </w:rPr>
              <w:t>1</w:t>
            </w:r>
          </w:hyperlink>
          <w:r w:rsidR="00DD5B4A">
            <w:rPr>
              <w:b w:val="0"/>
              <w:color w:val="3E3E3E"/>
            </w:rPr>
            <w:t>1</w:t>
          </w:r>
        </w:p>
        <w:p w14:paraId="626894E0" w14:textId="0C8747DF" w:rsidR="006835BA" w:rsidRDefault="00236685">
          <w:pPr>
            <w:pStyle w:val="TOC2"/>
            <w:tabs>
              <w:tab w:val="right" w:leader="dot" w:pos="10308"/>
            </w:tabs>
            <w:ind w:left="334"/>
            <w:rPr>
              <w:b w:val="0"/>
            </w:rPr>
          </w:pPr>
          <w:hyperlink w:anchor="_bookmark20" w:history="1">
            <w:r w:rsidR="0008080A">
              <w:rPr>
                <w:color w:val="3E3E3E"/>
              </w:rPr>
              <w:t>Downloading</w:t>
            </w:r>
            <w:r w:rsidR="0008080A">
              <w:rPr>
                <w:color w:val="3E3E3E"/>
                <w:spacing w:val="-2"/>
              </w:rPr>
              <w:t xml:space="preserve"> </w:t>
            </w:r>
            <w:r w:rsidR="0008080A">
              <w:rPr>
                <w:color w:val="3E3E3E"/>
              </w:rPr>
              <w:t>Transactions</w:t>
            </w:r>
            <w:r w:rsidR="0008080A">
              <w:rPr>
                <w:color w:val="3E3E3E"/>
              </w:rPr>
              <w:tab/>
            </w:r>
            <w:r w:rsidR="0008080A">
              <w:rPr>
                <w:b w:val="0"/>
                <w:color w:val="3E3E3E"/>
              </w:rPr>
              <w:t>1</w:t>
            </w:r>
          </w:hyperlink>
          <w:r w:rsidR="00DD5B4A">
            <w:rPr>
              <w:b w:val="0"/>
              <w:color w:val="3E3E3E"/>
            </w:rPr>
            <w:t>2</w:t>
          </w:r>
        </w:p>
        <w:p w14:paraId="626894E1" w14:textId="0301860F" w:rsidR="006835BA" w:rsidRDefault="00236685">
          <w:pPr>
            <w:pStyle w:val="TOC2"/>
            <w:tabs>
              <w:tab w:val="right" w:leader="dot" w:pos="10307"/>
            </w:tabs>
            <w:spacing w:before="141"/>
            <w:ind w:left="332"/>
            <w:rPr>
              <w:b w:val="0"/>
            </w:rPr>
          </w:pPr>
          <w:hyperlink w:anchor="_bookmark21" w:history="1">
            <w:r w:rsidR="0008080A">
              <w:rPr>
                <w:color w:val="3E3E3E"/>
              </w:rPr>
              <w:t>Generating</w:t>
            </w:r>
            <w:r w:rsidR="0008080A">
              <w:rPr>
                <w:color w:val="3E3E3E"/>
                <w:spacing w:val="-2"/>
              </w:rPr>
              <w:t xml:space="preserve"> </w:t>
            </w:r>
            <w:r w:rsidR="0008080A">
              <w:rPr>
                <w:color w:val="3E3E3E"/>
              </w:rPr>
              <w:t>a</w:t>
            </w:r>
            <w:r w:rsidR="0008080A">
              <w:rPr>
                <w:color w:val="3E3E3E"/>
                <w:spacing w:val="-1"/>
              </w:rPr>
              <w:t xml:space="preserve"> </w:t>
            </w:r>
            <w:r w:rsidR="0008080A">
              <w:rPr>
                <w:color w:val="3E3E3E"/>
              </w:rPr>
              <w:t>Statement</w:t>
            </w:r>
            <w:r w:rsidR="0008080A">
              <w:rPr>
                <w:color w:val="3E3E3E"/>
              </w:rPr>
              <w:tab/>
            </w:r>
            <w:r w:rsidR="0008080A">
              <w:rPr>
                <w:b w:val="0"/>
                <w:color w:val="3E3E3E"/>
              </w:rPr>
              <w:t>1</w:t>
            </w:r>
          </w:hyperlink>
          <w:r w:rsidR="00DD5B4A">
            <w:rPr>
              <w:b w:val="0"/>
              <w:color w:val="3E3E3E"/>
            </w:rPr>
            <w:t>3</w:t>
          </w:r>
        </w:p>
        <w:p w14:paraId="626894E2" w14:textId="1DA795E7" w:rsidR="006835BA" w:rsidRDefault="00236685">
          <w:pPr>
            <w:pStyle w:val="TOC2"/>
            <w:tabs>
              <w:tab w:val="right" w:leader="dot" w:pos="10307"/>
            </w:tabs>
            <w:spacing w:before="140"/>
            <w:rPr>
              <w:b w:val="0"/>
            </w:rPr>
          </w:pPr>
          <w:hyperlink w:anchor="_bookmark22" w:history="1">
            <w:r w:rsidR="0008080A">
              <w:rPr>
                <w:color w:val="3E3E3E"/>
              </w:rPr>
              <w:t>Viewing Periodical Payments</w:t>
            </w:r>
            <w:r w:rsidR="0008080A">
              <w:rPr>
                <w:color w:val="3E3E3E"/>
                <w:spacing w:val="2"/>
              </w:rPr>
              <w:t xml:space="preserve"> </w:t>
            </w:r>
            <w:r w:rsidR="0008080A">
              <w:rPr>
                <w:color w:val="3E3E3E"/>
              </w:rPr>
              <w:t>(Direct Debits)</w:t>
            </w:r>
            <w:r w:rsidR="0008080A">
              <w:rPr>
                <w:color w:val="3E3E3E"/>
              </w:rPr>
              <w:tab/>
            </w:r>
            <w:r w:rsidR="0008080A">
              <w:rPr>
                <w:b w:val="0"/>
                <w:color w:val="3E3E3E"/>
              </w:rPr>
              <w:t>1</w:t>
            </w:r>
          </w:hyperlink>
          <w:r w:rsidR="00DD5B4A">
            <w:rPr>
              <w:b w:val="0"/>
              <w:color w:val="3E3E3E"/>
            </w:rPr>
            <w:t>4</w:t>
          </w:r>
        </w:p>
        <w:p w14:paraId="626894E3" w14:textId="31E6B053" w:rsidR="006835BA" w:rsidRDefault="00236685">
          <w:pPr>
            <w:pStyle w:val="TOC2"/>
            <w:tabs>
              <w:tab w:val="right" w:leader="dot" w:pos="10307"/>
            </w:tabs>
            <w:rPr>
              <w:b w:val="0"/>
            </w:rPr>
          </w:pPr>
          <w:hyperlink w:anchor="_bookmark23" w:history="1">
            <w:r w:rsidR="0008080A">
              <w:rPr>
                <w:color w:val="3E3E3E"/>
              </w:rPr>
              <w:t>Updating Your Payee</w:t>
            </w:r>
            <w:r w:rsidR="0008080A">
              <w:rPr>
                <w:color w:val="3E3E3E"/>
                <w:spacing w:val="-2"/>
              </w:rPr>
              <w:t xml:space="preserve"> </w:t>
            </w:r>
            <w:r w:rsidR="0008080A">
              <w:rPr>
                <w:color w:val="3E3E3E"/>
              </w:rPr>
              <w:t>Address</w:t>
            </w:r>
            <w:r w:rsidR="0008080A">
              <w:rPr>
                <w:color w:val="3E3E3E"/>
                <w:spacing w:val="-2"/>
              </w:rPr>
              <w:t xml:space="preserve"> </w:t>
            </w:r>
            <w:r w:rsidR="0008080A">
              <w:rPr>
                <w:color w:val="3E3E3E"/>
              </w:rPr>
              <w:t>Books</w:t>
            </w:r>
            <w:r w:rsidR="0008080A">
              <w:rPr>
                <w:color w:val="3E3E3E"/>
              </w:rPr>
              <w:tab/>
            </w:r>
            <w:r w:rsidR="0008080A">
              <w:rPr>
                <w:b w:val="0"/>
                <w:color w:val="3E3E3E"/>
              </w:rPr>
              <w:t>1</w:t>
            </w:r>
          </w:hyperlink>
          <w:r w:rsidR="00DD5B4A">
            <w:rPr>
              <w:b w:val="0"/>
              <w:color w:val="3E3E3E"/>
            </w:rPr>
            <w:t>5</w:t>
          </w:r>
        </w:p>
        <w:p w14:paraId="626894E4" w14:textId="00D2E7C3" w:rsidR="006835BA" w:rsidRDefault="00236685">
          <w:pPr>
            <w:pStyle w:val="TOC2"/>
            <w:tabs>
              <w:tab w:val="right" w:leader="dot" w:pos="10307"/>
            </w:tabs>
            <w:spacing w:before="142"/>
            <w:rPr>
              <w:b w:val="0"/>
            </w:rPr>
          </w:pPr>
          <w:hyperlink w:anchor="_bookmark24" w:history="1">
            <w:r w:rsidR="0008080A">
              <w:rPr>
                <w:color w:val="3E3E3E"/>
              </w:rPr>
              <w:t>Single</w:t>
            </w:r>
            <w:r w:rsidR="0008080A">
              <w:rPr>
                <w:color w:val="3E3E3E"/>
                <w:spacing w:val="-2"/>
              </w:rPr>
              <w:t xml:space="preserve"> </w:t>
            </w:r>
            <w:r w:rsidR="0008080A">
              <w:rPr>
                <w:color w:val="3E3E3E"/>
              </w:rPr>
              <w:t>EFT</w:t>
            </w:r>
            <w:r w:rsidR="0008080A">
              <w:rPr>
                <w:color w:val="3E3E3E"/>
                <w:spacing w:val="1"/>
              </w:rPr>
              <w:t xml:space="preserve"> </w:t>
            </w:r>
            <w:r w:rsidR="0008080A">
              <w:rPr>
                <w:color w:val="3E3E3E"/>
              </w:rPr>
              <w:t>Payment</w:t>
            </w:r>
            <w:r w:rsidR="0008080A">
              <w:rPr>
                <w:color w:val="3E3E3E"/>
              </w:rPr>
              <w:tab/>
            </w:r>
            <w:r w:rsidR="0008080A">
              <w:rPr>
                <w:b w:val="0"/>
                <w:color w:val="3E3E3E"/>
              </w:rPr>
              <w:t>1</w:t>
            </w:r>
          </w:hyperlink>
          <w:r w:rsidR="00DD5B4A">
            <w:rPr>
              <w:b w:val="0"/>
              <w:color w:val="3E3E3E"/>
            </w:rPr>
            <w:t>7</w:t>
          </w:r>
        </w:p>
        <w:p w14:paraId="626894E5" w14:textId="65391333" w:rsidR="006835BA" w:rsidRDefault="00236685">
          <w:pPr>
            <w:pStyle w:val="TOC2"/>
            <w:tabs>
              <w:tab w:val="right" w:leader="dot" w:pos="10307"/>
            </w:tabs>
            <w:spacing w:before="140"/>
            <w:rPr>
              <w:b w:val="0"/>
            </w:rPr>
          </w:pPr>
          <w:hyperlink w:anchor="_bookmark25" w:history="1">
            <w:r w:rsidR="0008080A">
              <w:rPr>
                <w:color w:val="3E3E3E"/>
              </w:rPr>
              <w:t>Single</w:t>
            </w:r>
            <w:r w:rsidR="0008080A">
              <w:rPr>
                <w:color w:val="3E3E3E"/>
                <w:spacing w:val="-4"/>
              </w:rPr>
              <w:t xml:space="preserve"> </w:t>
            </w:r>
            <w:r w:rsidR="0008080A">
              <w:rPr>
                <w:color w:val="3E3E3E"/>
              </w:rPr>
              <w:t>BPAY</w:t>
            </w:r>
            <w:r w:rsidR="0008080A">
              <w:rPr>
                <w:color w:val="3E3E3E"/>
                <w:spacing w:val="1"/>
              </w:rPr>
              <w:t xml:space="preserve"> </w:t>
            </w:r>
            <w:r w:rsidR="0008080A">
              <w:rPr>
                <w:color w:val="3E3E3E"/>
              </w:rPr>
              <w:t>Payment</w:t>
            </w:r>
            <w:r w:rsidR="0008080A">
              <w:rPr>
                <w:color w:val="3E3E3E"/>
              </w:rPr>
              <w:tab/>
            </w:r>
            <w:r w:rsidR="0008080A">
              <w:rPr>
                <w:b w:val="0"/>
                <w:color w:val="3E3E3E"/>
              </w:rPr>
              <w:t>2</w:t>
            </w:r>
          </w:hyperlink>
          <w:r w:rsidR="00DD5B4A">
            <w:rPr>
              <w:b w:val="0"/>
              <w:color w:val="3E3E3E"/>
            </w:rPr>
            <w:t>2</w:t>
          </w:r>
        </w:p>
        <w:p w14:paraId="626894E6" w14:textId="4B10FF87" w:rsidR="006835BA" w:rsidRDefault="00236685">
          <w:pPr>
            <w:pStyle w:val="TOC2"/>
            <w:tabs>
              <w:tab w:val="right" w:leader="dot" w:pos="10307"/>
            </w:tabs>
            <w:rPr>
              <w:b w:val="0"/>
            </w:rPr>
          </w:pPr>
          <w:hyperlink w:anchor="_bookmark26" w:history="1">
            <w:r w:rsidR="0008080A">
              <w:rPr>
                <w:color w:val="3E3E3E"/>
              </w:rPr>
              <w:t>Single Internal Transfer – Between</w:t>
            </w:r>
            <w:r w:rsidR="0008080A">
              <w:rPr>
                <w:color w:val="3E3E3E"/>
                <w:spacing w:val="-9"/>
              </w:rPr>
              <w:t xml:space="preserve"> </w:t>
            </w:r>
            <w:r w:rsidR="0008080A">
              <w:rPr>
                <w:color w:val="3E3E3E"/>
              </w:rPr>
              <w:t>Your</w:t>
            </w:r>
            <w:r w:rsidR="0008080A">
              <w:rPr>
                <w:color w:val="3E3E3E"/>
                <w:spacing w:val="1"/>
              </w:rPr>
              <w:t xml:space="preserve"> </w:t>
            </w:r>
            <w:r w:rsidR="0008080A">
              <w:rPr>
                <w:color w:val="3E3E3E"/>
              </w:rPr>
              <w:t>Accounts</w:t>
            </w:r>
            <w:r w:rsidR="0008080A">
              <w:rPr>
                <w:color w:val="3E3E3E"/>
              </w:rPr>
              <w:tab/>
            </w:r>
            <w:r w:rsidR="0008080A">
              <w:rPr>
                <w:b w:val="0"/>
                <w:color w:val="3E3E3E"/>
              </w:rPr>
              <w:t>2</w:t>
            </w:r>
          </w:hyperlink>
          <w:r w:rsidR="00DD5B4A">
            <w:rPr>
              <w:b w:val="0"/>
              <w:color w:val="3E3E3E"/>
            </w:rPr>
            <w:t>6</w:t>
          </w:r>
        </w:p>
        <w:p w14:paraId="626894E7" w14:textId="1F137044" w:rsidR="006835BA" w:rsidRDefault="00236685">
          <w:pPr>
            <w:pStyle w:val="TOC2"/>
            <w:tabs>
              <w:tab w:val="right" w:leader="dot" w:pos="10307"/>
            </w:tabs>
            <w:spacing w:before="142"/>
            <w:rPr>
              <w:b w:val="0"/>
            </w:rPr>
          </w:pPr>
          <w:hyperlink w:anchor="_bookmark27" w:history="1">
            <w:r w:rsidR="0008080A">
              <w:rPr>
                <w:color w:val="3E3E3E"/>
              </w:rPr>
              <w:t>Single Internal Transfer – To Another</w:t>
            </w:r>
            <w:r w:rsidR="0008080A">
              <w:rPr>
                <w:color w:val="3E3E3E"/>
                <w:spacing w:val="-6"/>
              </w:rPr>
              <w:t xml:space="preserve"> </w:t>
            </w:r>
            <w:r w:rsidR="007A720A">
              <w:rPr>
                <w:color w:val="3E3E3E"/>
              </w:rPr>
              <w:t>CDF</w:t>
            </w:r>
            <w:r w:rsidR="0008080A">
              <w:rPr>
                <w:color w:val="3E3E3E"/>
                <w:spacing w:val="-3"/>
              </w:rPr>
              <w:t xml:space="preserve"> </w:t>
            </w:r>
            <w:r w:rsidR="0008080A">
              <w:rPr>
                <w:color w:val="3E3E3E"/>
              </w:rPr>
              <w:t>Customer</w:t>
            </w:r>
            <w:r w:rsidR="0008080A">
              <w:rPr>
                <w:color w:val="3E3E3E"/>
              </w:rPr>
              <w:tab/>
            </w:r>
          </w:hyperlink>
          <w:r w:rsidR="007F1857">
            <w:rPr>
              <w:b w:val="0"/>
              <w:color w:val="3E3E3E"/>
            </w:rPr>
            <w:t>3</w:t>
          </w:r>
          <w:r w:rsidR="00DD5B4A">
            <w:rPr>
              <w:b w:val="0"/>
              <w:color w:val="3E3E3E"/>
            </w:rPr>
            <w:t>0</w:t>
          </w:r>
        </w:p>
        <w:p w14:paraId="626894E8" w14:textId="27FE9C95" w:rsidR="006835BA" w:rsidRDefault="00236685">
          <w:pPr>
            <w:pStyle w:val="TOC2"/>
            <w:tabs>
              <w:tab w:val="right" w:leader="dot" w:pos="10307"/>
            </w:tabs>
            <w:spacing w:before="140"/>
            <w:rPr>
              <w:b w:val="0"/>
            </w:rPr>
          </w:pPr>
          <w:hyperlink w:anchor="_bookmark28" w:history="1">
            <w:r w:rsidR="0008080A">
              <w:rPr>
                <w:color w:val="3E3E3E"/>
              </w:rPr>
              <w:t>Multiple</w:t>
            </w:r>
            <w:r w:rsidR="0008080A">
              <w:rPr>
                <w:color w:val="3E3E3E"/>
                <w:spacing w:val="-3"/>
              </w:rPr>
              <w:t xml:space="preserve"> </w:t>
            </w:r>
            <w:r w:rsidR="0008080A">
              <w:rPr>
                <w:color w:val="3E3E3E"/>
              </w:rPr>
              <w:t>EFT</w:t>
            </w:r>
            <w:r w:rsidR="0008080A">
              <w:rPr>
                <w:color w:val="3E3E3E"/>
                <w:spacing w:val="-2"/>
              </w:rPr>
              <w:t xml:space="preserve"> </w:t>
            </w:r>
            <w:r w:rsidR="0008080A">
              <w:rPr>
                <w:color w:val="3E3E3E"/>
              </w:rPr>
              <w:t>Payments</w:t>
            </w:r>
            <w:r w:rsidR="0008080A">
              <w:rPr>
                <w:color w:val="3E3E3E"/>
              </w:rPr>
              <w:tab/>
            </w:r>
            <w:r w:rsidR="0008080A">
              <w:rPr>
                <w:b w:val="0"/>
                <w:color w:val="3E3E3E"/>
              </w:rPr>
              <w:t>3</w:t>
            </w:r>
          </w:hyperlink>
          <w:r w:rsidR="00DD5B4A">
            <w:rPr>
              <w:b w:val="0"/>
              <w:color w:val="3E3E3E"/>
            </w:rPr>
            <w:t>4</w:t>
          </w:r>
        </w:p>
        <w:p w14:paraId="626894E9" w14:textId="3B815A21" w:rsidR="006835BA" w:rsidRDefault="00236685">
          <w:pPr>
            <w:pStyle w:val="TOC2"/>
            <w:tabs>
              <w:tab w:val="right" w:leader="dot" w:pos="10307"/>
            </w:tabs>
            <w:rPr>
              <w:b w:val="0"/>
            </w:rPr>
          </w:pPr>
          <w:hyperlink w:anchor="_bookmark29" w:history="1">
            <w:r w:rsidR="0008080A">
              <w:rPr>
                <w:color w:val="3E3E3E"/>
              </w:rPr>
              <w:t>Multiple</w:t>
            </w:r>
            <w:r w:rsidR="0008080A">
              <w:rPr>
                <w:color w:val="3E3E3E"/>
                <w:spacing w:val="-3"/>
              </w:rPr>
              <w:t xml:space="preserve"> </w:t>
            </w:r>
            <w:r w:rsidR="0008080A">
              <w:rPr>
                <w:color w:val="3E3E3E"/>
              </w:rPr>
              <w:t>BPAY Payments</w:t>
            </w:r>
            <w:r w:rsidR="0008080A">
              <w:rPr>
                <w:color w:val="3E3E3E"/>
              </w:rPr>
              <w:tab/>
            </w:r>
          </w:hyperlink>
          <w:r w:rsidR="00DD5B4A" w:rsidRPr="00DD5B4A">
            <w:rPr>
              <w:b w:val="0"/>
              <w:bCs w:val="0"/>
              <w:color w:val="3E3E3E"/>
            </w:rPr>
            <w:t>39</w:t>
          </w:r>
        </w:p>
        <w:p w14:paraId="626894EA" w14:textId="6F7CC594" w:rsidR="006835BA" w:rsidRDefault="00236685">
          <w:pPr>
            <w:pStyle w:val="TOC2"/>
            <w:tabs>
              <w:tab w:val="right" w:leader="dot" w:pos="10307"/>
            </w:tabs>
            <w:spacing w:before="142"/>
            <w:rPr>
              <w:b w:val="0"/>
            </w:rPr>
          </w:pPr>
          <w:hyperlink w:anchor="_bookmark30" w:history="1">
            <w:r w:rsidR="0008080A">
              <w:rPr>
                <w:color w:val="3E3E3E"/>
              </w:rPr>
              <w:t>Uploading Files</w:t>
            </w:r>
            <w:r w:rsidR="0008080A">
              <w:rPr>
                <w:color w:val="3E3E3E"/>
                <w:spacing w:val="1"/>
              </w:rPr>
              <w:t xml:space="preserve"> </w:t>
            </w:r>
            <w:r w:rsidR="0008080A">
              <w:rPr>
                <w:color w:val="3E3E3E"/>
              </w:rPr>
              <w:t>for</w:t>
            </w:r>
            <w:r w:rsidR="0008080A">
              <w:rPr>
                <w:color w:val="3E3E3E"/>
                <w:spacing w:val="-2"/>
              </w:rPr>
              <w:t xml:space="preserve"> </w:t>
            </w:r>
            <w:r w:rsidR="0008080A">
              <w:rPr>
                <w:color w:val="3E3E3E"/>
              </w:rPr>
              <w:t>Payment</w:t>
            </w:r>
            <w:r w:rsidR="0008080A">
              <w:rPr>
                <w:color w:val="3E3E3E"/>
              </w:rPr>
              <w:tab/>
            </w:r>
            <w:r w:rsidR="0008080A">
              <w:rPr>
                <w:b w:val="0"/>
                <w:color w:val="3E3E3E"/>
              </w:rPr>
              <w:t>4</w:t>
            </w:r>
          </w:hyperlink>
          <w:r w:rsidR="00DD5B4A">
            <w:rPr>
              <w:b w:val="0"/>
              <w:color w:val="3E3E3E"/>
            </w:rPr>
            <w:t>4</w:t>
          </w:r>
        </w:p>
        <w:p w14:paraId="626894EB" w14:textId="1BE748C7" w:rsidR="006835BA" w:rsidRDefault="00236685">
          <w:pPr>
            <w:pStyle w:val="TOC2"/>
            <w:tabs>
              <w:tab w:val="right" w:leader="dot" w:pos="10307"/>
            </w:tabs>
            <w:spacing w:before="140" w:after="20"/>
            <w:rPr>
              <w:b w:val="0"/>
            </w:rPr>
          </w:pPr>
          <w:hyperlink w:anchor="_bookmark31" w:history="1">
            <w:r w:rsidR="0008080A">
              <w:rPr>
                <w:color w:val="3E3E3E"/>
              </w:rPr>
              <w:t>Errors in a</w:t>
            </w:r>
            <w:r w:rsidR="0008080A">
              <w:rPr>
                <w:color w:val="3E3E3E"/>
                <w:spacing w:val="-4"/>
              </w:rPr>
              <w:t xml:space="preserve"> </w:t>
            </w:r>
            <w:r w:rsidR="0008080A">
              <w:rPr>
                <w:color w:val="3E3E3E"/>
              </w:rPr>
              <w:t>Batch</w:t>
            </w:r>
            <w:r w:rsidR="0008080A">
              <w:rPr>
                <w:color w:val="3E3E3E"/>
                <w:spacing w:val="-1"/>
              </w:rPr>
              <w:t xml:space="preserve"> </w:t>
            </w:r>
            <w:r w:rsidR="0008080A">
              <w:rPr>
                <w:color w:val="3E3E3E"/>
              </w:rPr>
              <w:t>Upload</w:t>
            </w:r>
            <w:r w:rsidR="0008080A">
              <w:rPr>
                <w:color w:val="3E3E3E"/>
              </w:rPr>
              <w:tab/>
            </w:r>
          </w:hyperlink>
          <w:r w:rsidR="00DD5B4A" w:rsidRPr="00DD5B4A">
            <w:rPr>
              <w:b w:val="0"/>
              <w:bCs w:val="0"/>
              <w:color w:val="3E3E3E"/>
            </w:rPr>
            <w:t>49</w:t>
          </w:r>
        </w:p>
        <w:p w14:paraId="626894EC" w14:textId="2EAC1B9B" w:rsidR="006835BA" w:rsidRDefault="00236685">
          <w:pPr>
            <w:pStyle w:val="TOC2"/>
            <w:tabs>
              <w:tab w:val="right" w:leader="dot" w:pos="10307"/>
            </w:tabs>
            <w:spacing w:before="44"/>
            <w:ind w:left="332"/>
            <w:rPr>
              <w:b w:val="0"/>
            </w:rPr>
          </w:pPr>
          <w:hyperlink w:anchor="_bookmark32" w:history="1">
            <w:r w:rsidR="0008080A">
              <w:rPr>
                <w:color w:val="3E3E3E"/>
              </w:rPr>
              <w:t>Making Changes to</w:t>
            </w:r>
            <w:r w:rsidR="0008080A">
              <w:rPr>
                <w:color w:val="3E3E3E"/>
                <w:spacing w:val="-3"/>
              </w:rPr>
              <w:t xml:space="preserve"> </w:t>
            </w:r>
            <w:r w:rsidR="0008080A">
              <w:rPr>
                <w:color w:val="3E3E3E"/>
              </w:rPr>
              <w:t>a</w:t>
            </w:r>
            <w:r w:rsidR="0008080A">
              <w:rPr>
                <w:color w:val="3E3E3E"/>
                <w:spacing w:val="-1"/>
              </w:rPr>
              <w:t xml:space="preserve"> </w:t>
            </w:r>
            <w:r w:rsidR="0008080A">
              <w:rPr>
                <w:color w:val="3E3E3E"/>
              </w:rPr>
              <w:t>Batch</w:t>
            </w:r>
            <w:r w:rsidR="0008080A">
              <w:rPr>
                <w:color w:val="3E3E3E"/>
              </w:rPr>
              <w:tab/>
            </w:r>
            <w:r w:rsidR="0008080A">
              <w:rPr>
                <w:b w:val="0"/>
                <w:color w:val="3E3E3E"/>
              </w:rPr>
              <w:t>5</w:t>
            </w:r>
          </w:hyperlink>
          <w:r w:rsidR="00DD5B4A">
            <w:rPr>
              <w:b w:val="0"/>
              <w:color w:val="3E3E3E"/>
            </w:rPr>
            <w:t>2</w:t>
          </w:r>
        </w:p>
        <w:p w14:paraId="626894EE" w14:textId="28000AFA" w:rsidR="006835BA" w:rsidRDefault="00236685" w:rsidP="00DD5B4A">
          <w:pPr>
            <w:pStyle w:val="TOC2"/>
            <w:tabs>
              <w:tab w:val="right" w:leader="dot" w:pos="10306"/>
            </w:tabs>
            <w:spacing w:before="142"/>
            <w:ind w:left="332"/>
            <w:rPr>
              <w:b w:val="0"/>
            </w:rPr>
          </w:pPr>
          <w:hyperlink w:anchor="_bookmark33" w:history="1">
            <w:r w:rsidR="0008080A">
              <w:rPr>
                <w:color w:val="3E3E3E"/>
              </w:rPr>
              <w:t>Deleting</w:t>
            </w:r>
            <w:r w:rsidR="0008080A">
              <w:rPr>
                <w:color w:val="3E3E3E"/>
                <w:spacing w:val="-1"/>
              </w:rPr>
              <w:t xml:space="preserve"> </w:t>
            </w:r>
            <w:r w:rsidR="0008080A">
              <w:rPr>
                <w:color w:val="3E3E3E"/>
              </w:rPr>
              <w:t>a</w:t>
            </w:r>
            <w:r w:rsidR="0008080A">
              <w:rPr>
                <w:color w:val="3E3E3E"/>
                <w:spacing w:val="-1"/>
              </w:rPr>
              <w:t xml:space="preserve"> </w:t>
            </w:r>
            <w:r w:rsidR="0008080A">
              <w:rPr>
                <w:color w:val="3E3E3E"/>
              </w:rPr>
              <w:t>Batch</w:t>
            </w:r>
            <w:r w:rsidR="0008080A">
              <w:rPr>
                <w:color w:val="3E3E3E"/>
              </w:rPr>
              <w:tab/>
            </w:r>
            <w:r w:rsidR="0008080A">
              <w:rPr>
                <w:b w:val="0"/>
                <w:color w:val="3E3E3E"/>
              </w:rPr>
              <w:t>5</w:t>
            </w:r>
          </w:hyperlink>
          <w:r w:rsidR="00DD5B4A">
            <w:rPr>
              <w:b w:val="0"/>
              <w:color w:val="3E3E3E"/>
            </w:rPr>
            <w:t>4</w:t>
          </w:r>
        </w:p>
        <w:p w14:paraId="626894F0" w14:textId="0204DB3D" w:rsidR="006835BA" w:rsidRPr="00890644" w:rsidRDefault="00236685" w:rsidP="00890644">
          <w:pPr>
            <w:pStyle w:val="TOC2"/>
            <w:tabs>
              <w:tab w:val="right" w:leader="dot" w:pos="10306"/>
            </w:tabs>
            <w:spacing w:before="140"/>
            <w:ind w:left="332"/>
            <w:rPr>
              <w:b w:val="0"/>
            </w:rPr>
            <w:sectPr w:rsidR="006835BA" w:rsidRPr="00890644">
              <w:type w:val="continuous"/>
              <w:pgSz w:w="11910" w:h="16840"/>
              <w:pgMar w:top="1200" w:right="740" w:bottom="1451" w:left="740" w:header="720" w:footer="720" w:gutter="0"/>
              <w:cols w:space="720"/>
            </w:sectPr>
          </w:pPr>
        </w:p>
      </w:sdtContent>
    </w:sdt>
    <w:p w14:paraId="626894F1" w14:textId="20B7ACB6" w:rsidR="006835BA" w:rsidRDefault="0008080A">
      <w:pPr>
        <w:pStyle w:val="BodyText"/>
        <w:ind w:left="112"/>
        <w:rPr>
          <w:sz w:val="20"/>
        </w:rPr>
      </w:pPr>
      <w:bookmarkStart w:id="0" w:name="_Hlk176940797"/>
      <w:r>
        <w:rPr>
          <w:noProof/>
          <w:sz w:val="20"/>
        </w:rPr>
        <w:lastRenderedPageBreak/>
        <mc:AlternateContent>
          <mc:Choice Requires="wpg">
            <w:drawing>
              <wp:inline distT="0" distB="0" distL="0" distR="0" wp14:anchorId="62689734" wp14:editId="2078E585">
                <wp:extent cx="6478905" cy="201295"/>
                <wp:effectExtent l="38100" t="0" r="36195" b="8255"/>
                <wp:docPr id="1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201295"/>
                          <a:chOff x="0" y="0"/>
                          <a:chExt cx="10203" cy="317"/>
                        </a:xfrm>
                        <a:solidFill>
                          <a:srgbClr val="1E3366"/>
                        </a:solidFill>
                      </wpg:grpSpPr>
                      <wps:wsp>
                        <wps:cNvPr id="112" name="Rectangle 21"/>
                        <wps:cNvSpPr>
                          <a:spLocks noChangeArrowheads="1"/>
                        </wps:cNvSpPr>
                        <wps:spPr bwMode="auto">
                          <a:xfrm>
                            <a:off x="10094" y="0"/>
                            <a:ext cx="108" cy="31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20"/>
                        <wps:cNvSpPr>
                          <a:spLocks noChangeArrowheads="1"/>
                        </wps:cNvSpPr>
                        <wps:spPr bwMode="auto">
                          <a:xfrm>
                            <a:off x="0" y="0"/>
                            <a:ext cx="108" cy="31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9"/>
                        <wps:cNvSpPr>
                          <a:spLocks noChangeArrowheads="1"/>
                        </wps:cNvSpPr>
                        <wps:spPr bwMode="auto">
                          <a:xfrm>
                            <a:off x="108" y="0"/>
                            <a:ext cx="9987" cy="31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Text Box 18"/>
                        <wps:cNvSpPr txBox="1">
                          <a:spLocks noChangeArrowheads="1"/>
                        </wps:cNvSpPr>
                        <wps:spPr bwMode="auto">
                          <a:xfrm>
                            <a:off x="0" y="0"/>
                            <a:ext cx="10203" cy="31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897D7" w14:textId="5586DF4E" w:rsidR="006835BA" w:rsidRDefault="00DD5B4A">
                              <w:pPr>
                                <w:spacing w:line="317" w:lineRule="exact"/>
                                <w:ind w:left="107"/>
                                <w:rPr>
                                  <w:b/>
                                  <w:sz w:val="26"/>
                                </w:rPr>
                              </w:pPr>
                              <w:r>
                                <w:rPr>
                                  <w:b/>
                                  <w:color w:val="FFFFFF"/>
                                  <w:sz w:val="26"/>
                                </w:rPr>
                                <w:t>C</w:t>
                              </w:r>
                              <w:r w:rsidR="00A35F97">
                                <w:rPr>
                                  <w:b/>
                                  <w:color w:val="FFFFFF"/>
                                  <w:sz w:val="26"/>
                                </w:rPr>
                                <w:t>DF</w:t>
                              </w:r>
                              <w:r w:rsidR="00802C3C">
                                <w:rPr>
                                  <w:b/>
                                  <w:color w:val="FFFFFF"/>
                                  <w:sz w:val="26"/>
                                </w:rPr>
                                <w:t xml:space="preserve"> Online</w:t>
                              </w:r>
                              <w:r w:rsidR="0008080A">
                                <w:rPr>
                                  <w:b/>
                                  <w:color w:val="FFFFFF"/>
                                  <w:sz w:val="26"/>
                                </w:rPr>
                                <w:t xml:space="preserve"> User Guide</w:t>
                              </w:r>
                            </w:p>
                          </w:txbxContent>
                        </wps:txbx>
                        <wps:bodyPr rot="0" vert="horz" wrap="square" lIns="0" tIns="0" rIns="0" bIns="0" anchor="t" anchorCtr="0" upright="1">
                          <a:noAutofit/>
                        </wps:bodyPr>
                      </wps:wsp>
                    </wpg:wgp>
                  </a:graphicData>
                </a:graphic>
              </wp:inline>
            </w:drawing>
          </mc:Choice>
          <mc:Fallback>
            <w:pict>
              <v:group w14:anchorId="62689734" id="Group 17" o:spid="_x0000_s1032" style="width:510.15pt;height:15.85pt;mso-position-horizontal-relative:char;mso-position-vertical-relative:line" coordsize="1020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">
                <v:rect id="Rectangle 21" o:spid="_x0000_s1033" style="position:absolute;left:10094;width:10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v:rect id="Rectangle 20" o:spid="_x0000_s1034" style="position:absolute;width:10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vMwgAAANwAAAAPAAAAZHJzL2Rvd25yZXYueG1sRE9Na8JA&#10;EL0X/A/LCL2UulFE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DUkAvMwgAAANwAAAAPAAAA&#10;AAAAAAAAAAAAAAcCAABkcnMvZG93bnJldi54bWxQSwUGAAAAAAMAAwC3AAAA9gIAAAAA&#10;" filled="f" stroked="f"/>
                <v:rect id="Rectangle 19" o:spid="_x0000_s1035" style="position:absolute;left:108;width:998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" filled="f" stroked="f"/>
                <v:shape id="Text Box 18" o:spid="_x0000_s1036" type="#_x0000_t202" style="position:absolute;width:1020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26897D7" w14:textId="5586DF4E" w:rsidR="006835BA" w:rsidRDefault="00DD5B4A">
                        <w:pPr>
                          <w:spacing w:line="317" w:lineRule="exact"/>
                          <w:ind w:left="107"/>
                          <w:rPr>
                            <w:b/>
                            <w:sz w:val="26"/>
                          </w:rPr>
                        </w:pPr>
                        <w:r>
                          <w:rPr>
                            <w:b/>
                            <w:color w:val="FFFFFF"/>
                            <w:sz w:val="26"/>
                          </w:rPr>
                          <w:t>C</w:t>
                        </w:r>
                        <w:r w:rsidR="00A35F97">
                          <w:rPr>
                            <w:b/>
                            <w:color w:val="FFFFFF"/>
                            <w:sz w:val="26"/>
                          </w:rPr>
                          <w:t>DF</w:t>
                        </w:r>
                        <w:r w:rsidR="00802C3C">
                          <w:rPr>
                            <w:b/>
                            <w:color w:val="FFFFFF"/>
                            <w:sz w:val="26"/>
                          </w:rPr>
                          <w:t xml:space="preserve"> Online</w:t>
                        </w:r>
                        <w:r w:rsidR="0008080A">
                          <w:rPr>
                            <w:b/>
                            <w:color w:val="FFFFFF"/>
                            <w:sz w:val="26"/>
                          </w:rPr>
                          <w:t xml:space="preserve"> User Guide</w:t>
                        </w:r>
                      </w:p>
                    </w:txbxContent>
                  </v:textbox>
                </v:shape>
                <w10:anchorlock/>
              </v:group>
            </w:pict>
          </mc:Fallback>
        </mc:AlternateContent>
      </w:r>
    </w:p>
    <w:bookmarkEnd w:id="0"/>
    <w:p w14:paraId="626894F2" w14:textId="77777777" w:rsidR="006835BA" w:rsidRDefault="006835BA">
      <w:pPr>
        <w:pStyle w:val="BodyText"/>
        <w:rPr>
          <w:sz w:val="24"/>
        </w:rPr>
      </w:pPr>
    </w:p>
    <w:p w14:paraId="626894F3" w14:textId="77777777" w:rsidR="006835BA" w:rsidRDefault="0008080A">
      <w:pPr>
        <w:pStyle w:val="Heading1"/>
        <w:spacing w:before="184"/>
      </w:pPr>
      <w:bookmarkStart w:id="1" w:name="_bookmark1"/>
      <w:bookmarkEnd w:id="1"/>
      <w:r>
        <w:rPr>
          <w:color w:val="3C4543"/>
        </w:rPr>
        <w:t>Overview</w:t>
      </w:r>
    </w:p>
    <w:p w14:paraId="626894F5" w14:textId="77777777" w:rsidR="006835BA" w:rsidRDefault="006835BA">
      <w:pPr>
        <w:pStyle w:val="BodyText"/>
        <w:spacing w:before="5"/>
        <w:rPr>
          <w:b/>
          <w:sz w:val="21"/>
        </w:rPr>
      </w:pPr>
    </w:p>
    <w:p w14:paraId="626894F6" w14:textId="4BEF1698" w:rsidR="006835BA" w:rsidRDefault="0008080A">
      <w:pPr>
        <w:pStyle w:val="BodyText"/>
        <w:spacing w:line="276" w:lineRule="auto"/>
        <w:ind w:left="111" w:right="296"/>
      </w:pPr>
      <w:r>
        <w:rPr>
          <w:color w:val="3E3E3E"/>
        </w:rPr>
        <w:t xml:space="preserve">This user guide has been designed for all </w:t>
      </w:r>
      <w:r w:rsidR="007A720A">
        <w:rPr>
          <w:color w:val="3E3E3E"/>
        </w:rPr>
        <w:t>CDF</w:t>
      </w:r>
      <w:r>
        <w:rPr>
          <w:color w:val="3E3E3E"/>
        </w:rPr>
        <w:t xml:space="preserve"> clients who wish to use </w:t>
      </w:r>
      <w:r w:rsidR="007A720A">
        <w:rPr>
          <w:color w:val="3E3E3E"/>
        </w:rPr>
        <w:t>CDF</w:t>
      </w:r>
      <w:r w:rsidR="00802C3C">
        <w:rPr>
          <w:color w:val="3E3E3E"/>
        </w:rPr>
        <w:t xml:space="preserve"> Online</w:t>
      </w:r>
      <w:r>
        <w:rPr>
          <w:color w:val="3E3E3E"/>
        </w:rPr>
        <w:t xml:space="preserve"> to access their accounts online at any time. A basic level of understanding of reconciliation processes, making payments and usage of an accounting system is considered a pre-requisite for this training.</w:t>
      </w:r>
    </w:p>
    <w:p w14:paraId="626894F7" w14:textId="77777777" w:rsidR="006835BA" w:rsidRDefault="006835BA">
      <w:pPr>
        <w:pStyle w:val="BodyText"/>
        <w:spacing w:before="3"/>
        <w:rPr>
          <w:sz w:val="16"/>
        </w:rPr>
      </w:pPr>
    </w:p>
    <w:p w14:paraId="626894F8" w14:textId="5012EF22" w:rsidR="006835BA" w:rsidRDefault="0008080A">
      <w:pPr>
        <w:pStyle w:val="BodyText"/>
        <w:spacing w:line="276" w:lineRule="auto"/>
        <w:ind w:left="111" w:right="189"/>
      </w:pPr>
      <w:r>
        <w:rPr>
          <w:color w:val="3E3E3E"/>
        </w:rPr>
        <w:t xml:space="preserve">This user guide provides an overview of the functionality available to allow clients to reconcile their accounts and make payments. This user guide should be followed in conjunction with the </w:t>
      </w:r>
      <w:r w:rsidR="007A720A">
        <w:rPr>
          <w:color w:val="3E3E3E"/>
        </w:rPr>
        <w:t>CDF</w:t>
      </w:r>
      <w:r>
        <w:rPr>
          <w:color w:val="3E3E3E"/>
        </w:rPr>
        <w:t>’s FAQs and your internal processes.</w:t>
      </w:r>
    </w:p>
    <w:p w14:paraId="626894F9" w14:textId="77777777" w:rsidR="006835BA" w:rsidRDefault="006835BA">
      <w:pPr>
        <w:pStyle w:val="BodyText"/>
      </w:pPr>
    </w:p>
    <w:p w14:paraId="626894FA" w14:textId="77777777" w:rsidR="006835BA" w:rsidRDefault="006835BA">
      <w:pPr>
        <w:pStyle w:val="BodyText"/>
      </w:pPr>
    </w:p>
    <w:p w14:paraId="626894FB" w14:textId="77777777" w:rsidR="006835BA" w:rsidRDefault="0008080A">
      <w:pPr>
        <w:pStyle w:val="BodyText"/>
        <w:spacing w:before="173"/>
        <w:ind w:left="111"/>
      </w:pPr>
      <w:r>
        <w:rPr>
          <w:color w:val="3E3E3E"/>
        </w:rPr>
        <w:t>Contact details:</w:t>
      </w:r>
    </w:p>
    <w:p w14:paraId="626894FC" w14:textId="77777777" w:rsidR="006835BA" w:rsidRDefault="006835BA">
      <w:pPr>
        <w:pStyle w:val="BodyText"/>
        <w:spacing w:before="8"/>
        <w:rPr>
          <w:sz w:val="19"/>
        </w:rPr>
      </w:pPr>
    </w:p>
    <w:p w14:paraId="626894FD" w14:textId="465CA8E2" w:rsidR="006835BA" w:rsidRDefault="007A720A">
      <w:pPr>
        <w:pStyle w:val="BodyText"/>
        <w:spacing w:line="273" w:lineRule="auto"/>
        <w:ind w:left="111"/>
      </w:pPr>
      <w:r>
        <w:rPr>
          <w:color w:val="3E3E3E"/>
        </w:rPr>
        <w:t>CDF</w:t>
      </w:r>
      <w:r w:rsidR="00802C3C">
        <w:rPr>
          <w:color w:val="3E3E3E"/>
        </w:rPr>
        <w:t xml:space="preserve"> Online</w:t>
      </w:r>
      <w:r w:rsidR="0008080A">
        <w:rPr>
          <w:color w:val="3E3E3E"/>
        </w:rPr>
        <w:t xml:space="preserve"> Support is available Monday to Friday between the hours </w:t>
      </w:r>
      <w:r w:rsidR="0008080A" w:rsidRPr="002F12FC">
        <w:rPr>
          <w:color w:val="404040" w:themeColor="text1" w:themeTint="BF"/>
        </w:rPr>
        <w:t>of 8:</w:t>
      </w:r>
      <w:r w:rsidR="00E64865" w:rsidRPr="002F12FC">
        <w:rPr>
          <w:color w:val="404040" w:themeColor="text1" w:themeTint="BF"/>
        </w:rPr>
        <w:t>30</w:t>
      </w:r>
      <w:r w:rsidR="0008080A" w:rsidRPr="002F12FC">
        <w:rPr>
          <w:color w:val="404040" w:themeColor="text1" w:themeTint="BF"/>
        </w:rPr>
        <w:t>am and 4:</w:t>
      </w:r>
      <w:r w:rsidR="00E64865" w:rsidRPr="002F12FC">
        <w:rPr>
          <w:color w:val="404040" w:themeColor="text1" w:themeTint="BF"/>
        </w:rPr>
        <w:t>00</w:t>
      </w:r>
      <w:r w:rsidR="0008080A" w:rsidRPr="002F12FC">
        <w:rPr>
          <w:color w:val="404040" w:themeColor="text1" w:themeTint="BF"/>
        </w:rPr>
        <w:t>pm</w:t>
      </w:r>
      <w:r w:rsidR="0008080A">
        <w:rPr>
          <w:color w:val="3E3E3E"/>
        </w:rPr>
        <w:t xml:space="preserve">. </w:t>
      </w:r>
    </w:p>
    <w:p w14:paraId="626894FE" w14:textId="77777777" w:rsidR="006835BA" w:rsidRDefault="006835BA">
      <w:pPr>
        <w:pStyle w:val="BodyText"/>
        <w:spacing w:before="9"/>
        <w:rPr>
          <w:sz w:val="16"/>
        </w:rPr>
      </w:pPr>
    </w:p>
    <w:p w14:paraId="626894FF" w14:textId="45CECDF9" w:rsidR="006835BA" w:rsidRDefault="0008080A">
      <w:pPr>
        <w:pStyle w:val="BodyText"/>
        <w:ind w:left="111"/>
      </w:pPr>
      <w:r>
        <w:rPr>
          <w:color w:val="3E3E3E"/>
        </w:rPr>
        <w:t xml:space="preserve">Phone: </w:t>
      </w:r>
      <w:r w:rsidR="004D2021">
        <w:rPr>
          <w:color w:val="3E3E3E"/>
        </w:rPr>
        <w:t>08 6104 3600</w:t>
      </w:r>
    </w:p>
    <w:p w14:paraId="62689500" w14:textId="77777777" w:rsidR="006835BA" w:rsidRDefault="006835BA">
      <w:pPr>
        <w:pStyle w:val="BodyText"/>
        <w:spacing w:before="8"/>
        <w:rPr>
          <w:sz w:val="19"/>
        </w:rPr>
      </w:pPr>
    </w:p>
    <w:p w14:paraId="62689501" w14:textId="1A5D74A8" w:rsidR="006835BA" w:rsidRDefault="0008080A">
      <w:pPr>
        <w:pStyle w:val="BodyText"/>
        <w:ind w:left="111"/>
        <w:rPr>
          <w:color w:val="3E3E3E"/>
        </w:rPr>
      </w:pPr>
      <w:r>
        <w:rPr>
          <w:color w:val="3E3E3E"/>
        </w:rPr>
        <w:t xml:space="preserve">Email: </w:t>
      </w:r>
      <w:hyperlink r:id="rId14" w:history="1">
        <w:r w:rsidR="007A720A" w:rsidRPr="00B129AD">
          <w:rPr>
            <w:rStyle w:val="Hyperlink"/>
            <w:lang w:val="en-AU"/>
          </w:rPr>
          <w:t>cdf@perthcatholic.org.au</w:t>
        </w:r>
      </w:hyperlink>
      <w:r w:rsidR="00527FC8">
        <w:rPr>
          <w:lang w:val="en-AU"/>
        </w:rPr>
        <w:t xml:space="preserve"> </w:t>
      </w:r>
    </w:p>
    <w:p w14:paraId="62689502" w14:textId="77777777" w:rsidR="006835BA" w:rsidRDefault="006835BA">
      <w:pPr>
        <w:pStyle w:val="BodyText"/>
        <w:spacing w:before="2"/>
        <w:rPr>
          <w:sz w:val="15"/>
        </w:rPr>
      </w:pPr>
    </w:p>
    <w:p w14:paraId="62689503" w14:textId="7D731F12" w:rsidR="006835BA" w:rsidRDefault="0008080A">
      <w:pPr>
        <w:pStyle w:val="BodyText"/>
        <w:spacing w:before="56"/>
        <w:ind w:left="112"/>
      </w:pPr>
      <w:r>
        <w:rPr>
          <w:color w:val="3E3E3E"/>
        </w:rPr>
        <w:t xml:space="preserve">Website: </w:t>
      </w:r>
      <w:hyperlink r:id="rId15" w:history="1">
        <w:r w:rsidR="007A720A" w:rsidRPr="00B129AD">
          <w:rPr>
            <w:rStyle w:val="Hyperlink"/>
            <w:lang w:val="en-AU"/>
          </w:rPr>
          <w:t>cdf@perthcatholic.org.au</w:t>
        </w:r>
      </w:hyperlink>
    </w:p>
    <w:p w14:paraId="62689504" w14:textId="77777777" w:rsidR="006835BA" w:rsidRDefault="006835BA">
      <w:pPr>
        <w:pStyle w:val="BodyText"/>
        <w:rPr>
          <w:sz w:val="20"/>
        </w:rPr>
      </w:pPr>
    </w:p>
    <w:p w14:paraId="62689505" w14:textId="77777777" w:rsidR="006835BA" w:rsidRDefault="006835BA">
      <w:pPr>
        <w:pStyle w:val="BodyText"/>
        <w:rPr>
          <w:sz w:val="20"/>
        </w:rPr>
      </w:pPr>
    </w:p>
    <w:p w14:paraId="62689506" w14:textId="77777777" w:rsidR="006835BA" w:rsidRDefault="006835BA">
      <w:pPr>
        <w:pStyle w:val="BodyText"/>
        <w:spacing w:before="2"/>
        <w:rPr>
          <w:sz w:val="17"/>
        </w:rPr>
      </w:pPr>
    </w:p>
    <w:p w14:paraId="62689507" w14:textId="77777777" w:rsidR="006835BA" w:rsidRDefault="0008080A">
      <w:pPr>
        <w:pStyle w:val="Heading1"/>
        <w:spacing w:before="51"/>
      </w:pPr>
      <w:bookmarkStart w:id="2" w:name="Expected_Learning_Outcomes"/>
      <w:bookmarkStart w:id="3" w:name="_bookmark2"/>
      <w:bookmarkEnd w:id="2"/>
      <w:bookmarkEnd w:id="3"/>
      <w:r>
        <w:rPr>
          <w:color w:val="3C4543"/>
        </w:rPr>
        <w:t>Expected Learning Outcomes</w:t>
      </w:r>
    </w:p>
    <w:p w14:paraId="62689508" w14:textId="77777777" w:rsidR="006835BA" w:rsidRDefault="006835BA">
      <w:pPr>
        <w:pStyle w:val="BodyText"/>
        <w:rPr>
          <w:b/>
          <w:sz w:val="24"/>
        </w:rPr>
      </w:pPr>
    </w:p>
    <w:p w14:paraId="62689509" w14:textId="77777777" w:rsidR="006835BA" w:rsidRDefault="006835BA">
      <w:pPr>
        <w:pStyle w:val="BodyText"/>
        <w:spacing w:before="5"/>
        <w:rPr>
          <w:b/>
          <w:sz w:val="21"/>
        </w:rPr>
      </w:pPr>
    </w:p>
    <w:p w14:paraId="6268950A" w14:textId="77777777" w:rsidR="006835BA" w:rsidRDefault="0008080A">
      <w:pPr>
        <w:pStyle w:val="BodyText"/>
        <w:ind w:left="112"/>
      </w:pPr>
      <w:r>
        <w:rPr>
          <w:color w:val="3E3E3E"/>
        </w:rPr>
        <w:t>After completing this user guide you should:</w:t>
      </w:r>
    </w:p>
    <w:p w14:paraId="6268950B" w14:textId="77777777" w:rsidR="006835BA" w:rsidRDefault="006835BA">
      <w:pPr>
        <w:pStyle w:val="BodyText"/>
        <w:spacing w:before="8"/>
        <w:rPr>
          <w:sz w:val="19"/>
        </w:rPr>
      </w:pPr>
    </w:p>
    <w:p w14:paraId="6268950C" w14:textId="2AA9985F" w:rsidR="006835BA" w:rsidRDefault="0008080A">
      <w:pPr>
        <w:pStyle w:val="ListParagraph"/>
        <w:numPr>
          <w:ilvl w:val="0"/>
          <w:numId w:val="16"/>
        </w:numPr>
        <w:tabs>
          <w:tab w:val="left" w:pos="831"/>
          <w:tab w:val="left" w:pos="833"/>
        </w:tabs>
        <w:spacing w:before="1"/>
        <w:ind w:hanging="362"/>
        <w:rPr>
          <w:rFonts w:ascii="Symbol" w:hAnsi="Symbol"/>
          <w:color w:val="3E3E3E"/>
        </w:rPr>
      </w:pPr>
      <w:r>
        <w:rPr>
          <w:color w:val="3E3E3E"/>
        </w:rPr>
        <w:t xml:space="preserve">Have an in-depth understanding of </w:t>
      </w:r>
      <w:r w:rsidR="007A720A">
        <w:rPr>
          <w:color w:val="3E3E3E"/>
        </w:rPr>
        <w:t>CDF</w:t>
      </w:r>
      <w:r w:rsidR="00802C3C">
        <w:rPr>
          <w:color w:val="3E3E3E"/>
        </w:rPr>
        <w:t xml:space="preserve"> Online</w:t>
      </w:r>
      <w:r>
        <w:rPr>
          <w:color w:val="3E3E3E"/>
        </w:rPr>
        <w:t>;</w:t>
      </w:r>
    </w:p>
    <w:p w14:paraId="6268950D" w14:textId="105A20A3" w:rsidR="006835BA" w:rsidRDefault="0008080A">
      <w:pPr>
        <w:pStyle w:val="ListParagraph"/>
        <w:numPr>
          <w:ilvl w:val="0"/>
          <w:numId w:val="16"/>
        </w:numPr>
        <w:tabs>
          <w:tab w:val="left" w:pos="831"/>
          <w:tab w:val="left" w:pos="833"/>
        </w:tabs>
        <w:spacing w:before="240"/>
        <w:ind w:hanging="362"/>
        <w:rPr>
          <w:rFonts w:ascii="Symbol" w:hAnsi="Symbol"/>
          <w:color w:val="3E3E3E"/>
        </w:rPr>
      </w:pPr>
      <w:r>
        <w:rPr>
          <w:color w:val="3E3E3E"/>
        </w:rPr>
        <w:t xml:space="preserve">Be able to confidently navigate the different areas of </w:t>
      </w:r>
      <w:r w:rsidR="007A720A">
        <w:rPr>
          <w:color w:val="3E3E3E"/>
        </w:rPr>
        <w:t>CDF</w:t>
      </w:r>
      <w:r w:rsidR="00802C3C">
        <w:rPr>
          <w:color w:val="3E3E3E"/>
        </w:rPr>
        <w:t xml:space="preserve"> Online</w:t>
      </w:r>
      <w:r>
        <w:rPr>
          <w:color w:val="3E3E3E"/>
        </w:rPr>
        <w:t>;</w:t>
      </w:r>
    </w:p>
    <w:p w14:paraId="6268950E" w14:textId="77777777" w:rsidR="006835BA" w:rsidRDefault="0008080A">
      <w:pPr>
        <w:pStyle w:val="ListParagraph"/>
        <w:numPr>
          <w:ilvl w:val="0"/>
          <w:numId w:val="16"/>
        </w:numPr>
        <w:tabs>
          <w:tab w:val="left" w:pos="831"/>
          <w:tab w:val="left" w:pos="833"/>
        </w:tabs>
        <w:spacing w:before="241"/>
        <w:ind w:hanging="362"/>
        <w:rPr>
          <w:rFonts w:ascii="Symbol" w:hAnsi="Symbol"/>
          <w:color w:val="3E3E3E"/>
        </w:rPr>
      </w:pPr>
      <w:r>
        <w:rPr>
          <w:color w:val="3E3E3E"/>
        </w:rPr>
        <w:t>Know how to process internal and external payments;</w:t>
      </w:r>
      <w:r>
        <w:rPr>
          <w:color w:val="3E3E3E"/>
          <w:spacing w:val="-4"/>
        </w:rPr>
        <w:t xml:space="preserve"> </w:t>
      </w:r>
      <w:r>
        <w:rPr>
          <w:color w:val="3E3E3E"/>
        </w:rPr>
        <w:t>and</w:t>
      </w:r>
    </w:p>
    <w:p w14:paraId="6268950F" w14:textId="77777777" w:rsidR="006835BA" w:rsidRDefault="0008080A">
      <w:pPr>
        <w:pStyle w:val="ListParagraph"/>
        <w:numPr>
          <w:ilvl w:val="0"/>
          <w:numId w:val="16"/>
        </w:numPr>
        <w:tabs>
          <w:tab w:val="left" w:pos="832"/>
          <w:tab w:val="left" w:pos="833"/>
        </w:tabs>
        <w:spacing w:before="240"/>
        <w:rPr>
          <w:rFonts w:ascii="Symbol" w:hAnsi="Symbol"/>
          <w:color w:val="3E3E3E"/>
        </w:rPr>
      </w:pPr>
      <w:r>
        <w:rPr>
          <w:color w:val="3E3E3E"/>
        </w:rPr>
        <w:t>Be able to easily export account statements or data for</w:t>
      </w:r>
      <w:r>
        <w:rPr>
          <w:color w:val="3E3E3E"/>
          <w:spacing w:val="-5"/>
        </w:rPr>
        <w:t xml:space="preserve"> </w:t>
      </w:r>
      <w:r>
        <w:rPr>
          <w:color w:val="3E3E3E"/>
        </w:rPr>
        <w:t>reconciliation.</w:t>
      </w:r>
    </w:p>
    <w:p w14:paraId="62689510" w14:textId="77777777" w:rsidR="006835BA" w:rsidRDefault="006835BA">
      <w:pPr>
        <w:rPr>
          <w:rFonts w:ascii="Symbol" w:hAnsi="Symbol"/>
        </w:rPr>
        <w:sectPr w:rsidR="006835BA">
          <w:pgSz w:w="11910" w:h="16840"/>
          <w:pgMar w:top="1220" w:right="740" w:bottom="1080" w:left="740" w:header="0" w:footer="884" w:gutter="0"/>
          <w:cols w:space="720"/>
        </w:sectPr>
      </w:pPr>
    </w:p>
    <w:p w14:paraId="62689511" w14:textId="328BF5DB" w:rsidR="006835BA" w:rsidRDefault="0008080A">
      <w:pPr>
        <w:pStyle w:val="Heading1"/>
      </w:pPr>
      <w:bookmarkStart w:id="4" w:name="Glossary_of_Terms"/>
      <w:bookmarkStart w:id="5" w:name="_bookmark3"/>
      <w:bookmarkEnd w:id="4"/>
      <w:bookmarkEnd w:id="5"/>
      <w:r>
        <w:rPr>
          <w:color w:val="3C4543"/>
        </w:rPr>
        <w:lastRenderedPageBreak/>
        <w:t>Glossary of Terms</w:t>
      </w:r>
    </w:p>
    <w:p w14:paraId="62689512" w14:textId="77777777" w:rsidR="006835BA" w:rsidRDefault="006835BA">
      <w:pPr>
        <w:pStyle w:val="BodyText"/>
        <w:rPr>
          <w:b/>
          <w:sz w:val="24"/>
        </w:rPr>
      </w:pPr>
    </w:p>
    <w:p w14:paraId="62689513" w14:textId="77777777" w:rsidR="006835BA" w:rsidRDefault="006835BA">
      <w:pPr>
        <w:pStyle w:val="BodyText"/>
        <w:spacing w:before="2"/>
        <w:rPr>
          <w:b/>
          <w:sz w:val="21"/>
        </w:rPr>
      </w:pPr>
    </w:p>
    <w:p w14:paraId="62689514" w14:textId="3B0C14DF" w:rsidR="006835BA" w:rsidRDefault="0008080A">
      <w:pPr>
        <w:pStyle w:val="BodyText"/>
        <w:spacing w:line="273" w:lineRule="auto"/>
        <w:ind w:left="111" w:right="823"/>
      </w:pPr>
      <w:r>
        <w:rPr>
          <w:color w:val="3E3E3E"/>
        </w:rPr>
        <w:t xml:space="preserve">Below is a listing of terminology that may be used throughout this user guide in relation to </w:t>
      </w:r>
      <w:r w:rsidR="007A720A">
        <w:rPr>
          <w:color w:val="3E3E3E"/>
        </w:rPr>
        <w:t>CDF</w:t>
      </w:r>
      <w:r w:rsidR="00802C3C">
        <w:rPr>
          <w:color w:val="3E3E3E"/>
        </w:rPr>
        <w:t xml:space="preserve"> Online</w:t>
      </w:r>
      <w:r>
        <w:rPr>
          <w:color w:val="3E3E3E"/>
        </w:rPr>
        <w:t>, functionality and transactional processing.</w:t>
      </w:r>
    </w:p>
    <w:p w14:paraId="62689515" w14:textId="77777777" w:rsidR="006835BA" w:rsidRDefault="006835BA">
      <w:pPr>
        <w:pStyle w:val="BodyText"/>
        <w:spacing w:before="8"/>
        <w:rPr>
          <w:sz w:val="16"/>
        </w:rPr>
      </w:pPr>
    </w:p>
    <w:p w14:paraId="62689516" w14:textId="781ACA4E" w:rsidR="006835BA" w:rsidRDefault="007A720A">
      <w:pPr>
        <w:pStyle w:val="BodyText"/>
        <w:ind w:left="111"/>
      </w:pPr>
      <w:r>
        <w:rPr>
          <w:color w:val="3E3E3E"/>
        </w:rPr>
        <w:t>CDF</w:t>
      </w:r>
      <w:r w:rsidR="0008080A">
        <w:rPr>
          <w:color w:val="3E3E3E"/>
        </w:rPr>
        <w:t xml:space="preserve"> – </w:t>
      </w:r>
      <w:r>
        <w:rPr>
          <w:color w:val="3E3E3E"/>
        </w:rPr>
        <w:t>Catholic</w:t>
      </w:r>
      <w:r w:rsidR="0008080A">
        <w:rPr>
          <w:color w:val="3E3E3E"/>
        </w:rPr>
        <w:t xml:space="preserve"> Development Fund</w:t>
      </w:r>
    </w:p>
    <w:p w14:paraId="62689517" w14:textId="77777777" w:rsidR="006835BA" w:rsidRDefault="006835BA">
      <w:pPr>
        <w:pStyle w:val="BodyText"/>
        <w:spacing w:before="8"/>
        <w:rPr>
          <w:sz w:val="19"/>
        </w:rPr>
      </w:pPr>
    </w:p>
    <w:p w14:paraId="62689518" w14:textId="2F073B08" w:rsidR="006835BA" w:rsidRDefault="0008080A">
      <w:pPr>
        <w:pStyle w:val="BodyText"/>
        <w:spacing w:before="1"/>
        <w:ind w:left="111"/>
      </w:pPr>
      <w:r>
        <w:rPr>
          <w:color w:val="3E3E3E"/>
        </w:rPr>
        <w:t xml:space="preserve">Us – The </w:t>
      </w:r>
      <w:r w:rsidR="007A720A">
        <w:rPr>
          <w:color w:val="3E3E3E"/>
        </w:rPr>
        <w:t>CDF</w:t>
      </w:r>
    </w:p>
    <w:p w14:paraId="62689519" w14:textId="77777777" w:rsidR="006835BA" w:rsidRDefault="006835BA">
      <w:pPr>
        <w:pStyle w:val="BodyText"/>
        <w:spacing w:before="8"/>
        <w:rPr>
          <w:sz w:val="19"/>
        </w:rPr>
      </w:pPr>
    </w:p>
    <w:p w14:paraId="6268951A" w14:textId="488556E4" w:rsidR="006835BA" w:rsidRDefault="0008080A">
      <w:pPr>
        <w:pStyle w:val="BodyText"/>
        <w:ind w:left="111"/>
      </w:pPr>
      <w:r>
        <w:rPr>
          <w:color w:val="3E3E3E"/>
        </w:rPr>
        <w:t xml:space="preserve">Rejection – Term for when an EFT payment or direct debit is returned to the </w:t>
      </w:r>
      <w:r w:rsidR="007A720A">
        <w:rPr>
          <w:color w:val="3E3E3E"/>
        </w:rPr>
        <w:t>CDF</w:t>
      </w:r>
      <w:r>
        <w:rPr>
          <w:color w:val="3E3E3E"/>
        </w:rPr>
        <w:t xml:space="preserve"> as unpaid.</w:t>
      </w:r>
    </w:p>
    <w:p w14:paraId="6268951B" w14:textId="77777777" w:rsidR="006835BA" w:rsidRDefault="006835BA">
      <w:pPr>
        <w:pStyle w:val="BodyText"/>
        <w:spacing w:before="8"/>
        <w:rPr>
          <w:sz w:val="19"/>
        </w:rPr>
      </w:pPr>
    </w:p>
    <w:p w14:paraId="6268951C" w14:textId="77777777" w:rsidR="006835BA" w:rsidRDefault="0008080A">
      <w:pPr>
        <w:pStyle w:val="BodyText"/>
        <w:spacing w:line="276" w:lineRule="auto"/>
        <w:ind w:left="111"/>
      </w:pPr>
      <w:r>
        <w:rPr>
          <w:color w:val="3E3E3E"/>
        </w:rPr>
        <w:t>APCA – Australian Payments Clearing Association. APCA is the self-regulatory body for the Australian Payments industry. It is their responsibility to develop regulations, procedures, policies and standards governing payments processing within Australia. They oversee five clearing systems including the direct debit network. Part of the oversight of the direct debit network focuses on who can process direct debit payments.</w:t>
      </w:r>
    </w:p>
    <w:p w14:paraId="6268951D" w14:textId="77777777" w:rsidR="006835BA" w:rsidRDefault="006835BA">
      <w:pPr>
        <w:pStyle w:val="BodyText"/>
        <w:spacing w:before="4"/>
        <w:rPr>
          <w:sz w:val="16"/>
        </w:rPr>
      </w:pPr>
    </w:p>
    <w:p w14:paraId="6268951E" w14:textId="54FC0801" w:rsidR="006835BA" w:rsidRDefault="0008080A">
      <w:pPr>
        <w:pStyle w:val="BodyText"/>
        <w:spacing w:line="453" w:lineRule="auto"/>
        <w:ind w:left="111" w:right="6677"/>
      </w:pPr>
      <w:r>
        <w:rPr>
          <w:color w:val="3E3E3E"/>
        </w:rPr>
        <w:t xml:space="preserve">BECS – Bulk Electronic Clearing System. </w:t>
      </w:r>
      <w:r w:rsidR="007A720A">
        <w:rPr>
          <w:color w:val="3E3E3E"/>
        </w:rPr>
        <w:t xml:space="preserve">NAB </w:t>
      </w:r>
      <w:r>
        <w:rPr>
          <w:color w:val="3E3E3E"/>
        </w:rPr>
        <w:t>–</w:t>
      </w:r>
      <w:r w:rsidR="007A720A">
        <w:rPr>
          <w:color w:val="3E3E3E"/>
        </w:rPr>
        <w:t xml:space="preserve"> National Australia Bank</w:t>
      </w:r>
      <w:r>
        <w:rPr>
          <w:color w:val="3E3E3E"/>
        </w:rPr>
        <w:t>.</w:t>
      </w:r>
    </w:p>
    <w:p w14:paraId="6268951F" w14:textId="77777777" w:rsidR="006835BA" w:rsidRDefault="0008080A">
      <w:pPr>
        <w:pStyle w:val="BodyText"/>
        <w:spacing w:before="3"/>
        <w:ind w:left="111"/>
      </w:pPr>
      <w:r>
        <w:rPr>
          <w:color w:val="3E3E3E"/>
        </w:rPr>
        <w:t>EFT – Electronic Funds Transfer of money to an account within Australia.</w:t>
      </w:r>
    </w:p>
    <w:p w14:paraId="62689520" w14:textId="77777777" w:rsidR="006835BA" w:rsidRDefault="006835BA">
      <w:pPr>
        <w:pStyle w:val="BodyText"/>
        <w:spacing w:before="8"/>
        <w:rPr>
          <w:sz w:val="19"/>
        </w:rPr>
      </w:pPr>
    </w:p>
    <w:p w14:paraId="62689521" w14:textId="77D1A7E2" w:rsidR="006835BA" w:rsidRDefault="0008080A">
      <w:pPr>
        <w:pStyle w:val="BodyText"/>
        <w:spacing w:line="276" w:lineRule="auto"/>
        <w:ind w:left="111" w:right="533"/>
      </w:pPr>
      <w:r>
        <w:rPr>
          <w:color w:val="3E3E3E"/>
        </w:rPr>
        <w:t>BPAY – BPAY is an electronic bill payment system in Australia which enables payments to be made through financial institutions online, mobile or telephone facility to organisations which are registered as BPAY billers.</w:t>
      </w:r>
    </w:p>
    <w:p w14:paraId="62689522" w14:textId="77777777" w:rsidR="006835BA" w:rsidRDefault="006835BA">
      <w:pPr>
        <w:pStyle w:val="BodyText"/>
        <w:spacing w:before="5"/>
        <w:rPr>
          <w:sz w:val="16"/>
        </w:rPr>
      </w:pPr>
    </w:p>
    <w:p w14:paraId="62689523" w14:textId="77777777" w:rsidR="006835BA" w:rsidRDefault="0008080A">
      <w:pPr>
        <w:pStyle w:val="BodyText"/>
        <w:spacing w:line="453" w:lineRule="auto"/>
        <w:ind w:left="111" w:right="7040"/>
      </w:pPr>
      <w:r>
        <w:rPr>
          <w:color w:val="3E3E3E"/>
        </w:rPr>
        <w:t>CRN – Customer Reference Number. DDR – Direct Debit Request/s.</w:t>
      </w:r>
    </w:p>
    <w:p w14:paraId="62689524" w14:textId="0415085D" w:rsidR="006835BA" w:rsidRDefault="0008080A">
      <w:pPr>
        <w:pStyle w:val="BodyText"/>
        <w:spacing w:before="2"/>
        <w:ind w:left="110"/>
      </w:pPr>
      <w:r>
        <w:rPr>
          <w:color w:val="3E3E3E"/>
        </w:rPr>
        <w:t xml:space="preserve">A# Number – </w:t>
      </w:r>
      <w:r w:rsidR="007A720A">
        <w:rPr>
          <w:color w:val="3E3E3E"/>
        </w:rPr>
        <w:t>CDF</w:t>
      </w:r>
      <w:r>
        <w:rPr>
          <w:color w:val="3E3E3E"/>
        </w:rPr>
        <w:t xml:space="preserve"> system generated reference number for the direct debit request.</w:t>
      </w:r>
    </w:p>
    <w:p w14:paraId="62689525" w14:textId="77777777" w:rsidR="006835BA" w:rsidRDefault="006835BA">
      <w:pPr>
        <w:sectPr w:rsidR="006835BA">
          <w:pgSz w:w="11910" w:h="16840"/>
          <w:pgMar w:top="1200" w:right="740" w:bottom="1080" w:left="740" w:header="0" w:footer="884" w:gutter="0"/>
          <w:cols w:space="720"/>
        </w:sectPr>
      </w:pPr>
    </w:p>
    <w:p w14:paraId="62689526" w14:textId="27F7886A" w:rsidR="006835BA" w:rsidRDefault="0008080A">
      <w:pPr>
        <w:pStyle w:val="BodyText"/>
        <w:ind w:left="112"/>
        <w:rPr>
          <w:sz w:val="20"/>
        </w:rPr>
      </w:pPr>
      <w:r>
        <w:rPr>
          <w:noProof/>
          <w:sz w:val="20"/>
        </w:rPr>
        <w:lastRenderedPageBreak/>
        <mc:AlternateContent>
          <mc:Choice Requires="wpg">
            <w:drawing>
              <wp:inline distT="0" distB="0" distL="0" distR="0" wp14:anchorId="62689736" wp14:editId="02585C54">
                <wp:extent cx="6478905" cy="201295"/>
                <wp:effectExtent l="0" t="0" r="0" b="8255"/>
                <wp:docPr id="10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201295"/>
                          <a:chOff x="0" y="0"/>
                          <a:chExt cx="10203" cy="317"/>
                        </a:xfrm>
                      </wpg:grpSpPr>
                      <wps:wsp>
                        <wps:cNvPr id="102" name="Rectangle 16"/>
                        <wps:cNvSpPr>
                          <a:spLocks noChangeArrowheads="1"/>
                        </wps:cNvSpPr>
                        <wps:spPr bwMode="auto">
                          <a:xfrm>
                            <a:off x="10094" y="0"/>
                            <a:ext cx="108" cy="317"/>
                          </a:xfrm>
                          <a:prstGeom prst="rect">
                            <a:avLst/>
                          </a:prstGeom>
                          <a:solidFill>
                            <a:srgbClr val="5EC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5"/>
                        <wps:cNvSpPr>
                          <a:spLocks noChangeArrowheads="1"/>
                        </wps:cNvSpPr>
                        <wps:spPr bwMode="auto">
                          <a:xfrm>
                            <a:off x="0" y="0"/>
                            <a:ext cx="108" cy="317"/>
                          </a:xfrm>
                          <a:prstGeom prst="rect">
                            <a:avLst/>
                          </a:prstGeom>
                          <a:solidFill>
                            <a:srgbClr val="5EC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4"/>
                        <wps:cNvSpPr>
                          <a:spLocks noChangeArrowheads="1"/>
                        </wps:cNvSpPr>
                        <wps:spPr bwMode="auto">
                          <a:xfrm>
                            <a:off x="108" y="0"/>
                            <a:ext cx="9987" cy="317"/>
                          </a:xfrm>
                          <a:prstGeom prst="rect">
                            <a:avLst/>
                          </a:prstGeom>
                          <a:solidFill>
                            <a:srgbClr val="5EC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Text Box 13"/>
                        <wps:cNvSpPr txBox="1">
                          <a:spLocks noChangeArrowheads="1"/>
                        </wps:cNvSpPr>
                        <wps:spPr bwMode="auto">
                          <a:xfrm>
                            <a:off x="0" y="0"/>
                            <a:ext cx="10203" cy="317"/>
                          </a:xfrm>
                          <a:prstGeom prst="rect">
                            <a:avLst/>
                          </a:prstGeom>
                          <a:solidFill>
                            <a:srgbClr val="1E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897D8" w14:textId="57DB4F3D" w:rsidR="006835BA" w:rsidRDefault="0008080A">
                              <w:pPr>
                                <w:spacing w:line="317" w:lineRule="exact"/>
                                <w:ind w:left="107"/>
                                <w:rPr>
                                  <w:b/>
                                  <w:sz w:val="26"/>
                                </w:rPr>
                              </w:pPr>
                              <w:bookmarkStart w:id="6" w:name="Introduction_to_ADF_Online_"/>
                              <w:bookmarkEnd w:id="6"/>
                              <w:r>
                                <w:rPr>
                                  <w:b/>
                                  <w:color w:val="FFFFFF"/>
                                  <w:sz w:val="26"/>
                                </w:rPr>
                                <w:t xml:space="preserve">Introduction to </w:t>
                              </w:r>
                              <w:r w:rsidR="00DD5B4A">
                                <w:rPr>
                                  <w:b/>
                                  <w:color w:val="FFFFFF"/>
                                  <w:sz w:val="26"/>
                                </w:rPr>
                                <w:t>C</w:t>
                              </w:r>
                              <w:r w:rsidR="00A35F97">
                                <w:rPr>
                                  <w:b/>
                                  <w:color w:val="FFFFFF"/>
                                  <w:sz w:val="26"/>
                                </w:rPr>
                                <w:t>DF</w:t>
                              </w:r>
                              <w:r w:rsidR="00802C3C">
                                <w:rPr>
                                  <w:b/>
                                  <w:color w:val="FFFFFF"/>
                                  <w:sz w:val="26"/>
                                </w:rPr>
                                <w:t xml:space="preserve"> Online</w:t>
                              </w:r>
                            </w:p>
                          </w:txbxContent>
                        </wps:txbx>
                        <wps:bodyPr rot="0" vert="horz" wrap="square" lIns="0" tIns="0" rIns="0" bIns="0" anchor="t" anchorCtr="0" upright="1">
                          <a:noAutofit/>
                        </wps:bodyPr>
                      </wps:wsp>
                    </wpg:wgp>
                  </a:graphicData>
                </a:graphic>
              </wp:inline>
            </w:drawing>
          </mc:Choice>
          <mc:Fallback>
            <w:pict>
              <v:group w14:anchorId="62689736" id="Group 12" o:spid="_x0000_s1037" style="width:510.15pt;height:15.85pt;mso-position-horizontal-relative:char;mso-position-vertical-relative:line" coordsize="1020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">
                <v:rect id="Rectangle 16" o:spid="_x0000_s1038" style="position:absolute;left:10094;width:10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" fillcolor="#5ec5cc" stroked="f"/>
                <v:rect id="Rectangle 15" o:spid="_x0000_s1039" style="position:absolute;width:10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" fillcolor="#5ec5cc" stroked="f"/>
                <v:rect id="Rectangle 14" o:spid="_x0000_s1040" style="position:absolute;left:108;width:998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" fillcolor="#5ec5cc" stroked="f"/>
                <v:shape id="Text Box 13" o:spid="_x0000_s1041" type="#_x0000_t202" style="position:absolute;width:1020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" fillcolor="#1e3366" stroked="f">
                  <v:textbox inset="0,0,0,0">
                    <w:txbxContent>
                      <w:p w14:paraId="626897D8" w14:textId="57DB4F3D" w:rsidR="006835BA" w:rsidRDefault="0008080A">
                        <w:pPr>
                          <w:spacing w:line="317" w:lineRule="exact"/>
                          <w:ind w:left="107"/>
                          <w:rPr>
                            <w:b/>
                            <w:sz w:val="26"/>
                          </w:rPr>
                        </w:pPr>
                        <w:bookmarkStart w:id="7" w:name="Introduction_to_ADF_Online_"/>
                        <w:bookmarkEnd w:id="7"/>
                        <w:r>
                          <w:rPr>
                            <w:b/>
                            <w:color w:val="FFFFFF"/>
                            <w:sz w:val="26"/>
                          </w:rPr>
                          <w:t xml:space="preserve">Introduction to </w:t>
                        </w:r>
                        <w:r w:rsidR="00DD5B4A">
                          <w:rPr>
                            <w:b/>
                            <w:color w:val="FFFFFF"/>
                            <w:sz w:val="26"/>
                          </w:rPr>
                          <w:t>C</w:t>
                        </w:r>
                        <w:r w:rsidR="00A35F97">
                          <w:rPr>
                            <w:b/>
                            <w:color w:val="FFFFFF"/>
                            <w:sz w:val="26"/>
                          </w:rPr>
                          <w:t>DF</w:t>
                        </w:r>
                        <w:r w:rsidR="00802C3C">
                          <w:rPr>
                            <w:b/>
                            <w:color w:val="FFFFFF"/>
                            <w:sz w:val="26"/>
                          </w:rPr>
                          <w:t xml:space="preserve"> Online</w:t>
                        </w:r>
                      </w:p>
                    </w:txbxContent>
                  </v:textbox>
                </v:shape>
                <w10:anchorlock/>
              </v:group>
            </w:pict>
          </mc:Fallback>
        </mc:AlternateContent>
      </w:r>
    </w:p>
    <w:p w14:paraId="62689527" w14:textId="77777777" w:rsidR="006835BA" w:rsidRDefault="006835BA">
      <w:pPr>
        <w:pStyle w:val="BodyText"/>
        <w:rPr>
          <w:sz w:val="20"/>
        </w:rPr>
      </w:pPr>
    </w:p>
    <w:p w14:paraId="62689528" w14:textId="77777777" w:rsidR="006835BA" w:rsidRDefault="006835BA">
      <w:pPr>
        <w:pStyle w:val="BodyText"/>
        <w:spacing w:before="10"/>
        <w:rPr>
          <w:sz w:val="14"/>
        </w:rPr>
      </w:pPr>
    </w:p>
    <w:p w14:paraId="62689529" w14:textId="48F6FC68" w:rsidR="006835BA" w:rsidRDefault="0008080A">
      <w:pPr>
        <w:pStyle w:val="Heading1"/>
        <w:spacing w:before="52"/>
      </w:pPr>
      <w:bookmarkStart w:id="8" w:name="_bookmark5"/>
      <w:bookmarkEnd w:id="8"/>
      <w:r>
        <w:rPr>
          <w:color w:val="3C4543"/>
        </w:rPr>
        <w:t>Overview</w:t>
      </w:r>
    </w:p>
    <w:p w14:paraId="6268952B" w14:textId="77777777" w:rsidR="006835BA" w:rsidRDefault="006835BA">
      <w:pPr>
        <w:pStyle w:val="BodyText"/>
        <w:spacing w:before="4"/>
        <w:rPr>
          <w:b/>
          <w:sz w:val="21"/>
        </w:rPr>
      </w:pPr>
    </w:p>
    <w:p w14:paraId="6268952C" w14:textId="18D1F880" w:rsidR="006835BA" w:rsidRDefault="007A720A">
      <w:pPr>
        <w:pStyle w:val="BodyText"/>
        <w:spacing w:before="1" w:line="276" w:lineRule="auto"/>
        <w:ind w:left="112" w:right="349"/>
      </w:pPr>
      <w:r>
        <w:rPr>
          <w:color w:val="3E3E3E"/>
        </w:rPr>
        <w:t>CDF</w:t>
      </w:r>
      <w:r w:rsidR="00802C3C">
        <w:rPr>
          <w:color w:val="3E3E3E"/>
        </w:rPr>
        <w:t xml:space="preserve"> Online</w:t>
      </w:r>
      <w:r w:rsidR="0008080A">
        <w:rPr>
          <w:color w:val="3E3E3E"/>
        </w:rPr>
        <w:t xml:space="preserve"> is an online </w:t>
      </w:r>
      <w:r w:rsidR="002F12FC">
        <w:rPr>
          <w:color w:val="3E3E3E"/>
        </w:rPr>
        <w:t>platform</w:t>
      </w:r>
      <w:r w:rsidR="0008080A">
        <w:rPr>
          <w:color w:val="3E3E3E"/>
        </w:rPr>
        <w:t xml:space="preserve"> that allows you to access your accounts and perform transactions 24 hours a day, 7 days a week from any location with internet access.</w:t>
      </w:r>
    </w:p>
    <w:p w14:paraId="6268952D" w14:textId="77777777" w:rsidR="006835BA" w:rsidRDefault="006835BA">
      <w:pPr>
        <w:pStyle w:val="BodyText"/>
        <w:spacing w:before="5"/>
        <w:rPr>
          <w:sz w:val="16"/>
        </w:rPr>
      </w:pPr>
    </w:p>
    <w:p w14:paraId="62689544" w14:textId="3CE3DDAE" w:rsidR="006835BA" w:rsidRDefault="007A720A">
      <w:pPr>
        <w:pStyle w:val="BodyText"/>
        <w:spacing w:line="276" w:lineRule="auto"/>
        <w:ind w:left="112" w:right="212"/>
      </w:pPr>
      <w:r>
        <w:rPr>
          <w:color w:val="3E3E3E"/>
        </w:rPr>
        <w:t>CDF</w:t>
      </w:r>
      <w:r w:rsidR="00802C3C">
        <w:rPr>
          <w:color w:val="3E3E3E"/>
        </w:rPr>
        <w:t xml:space="preserve"> Online</w:t>
      </w:r>
      <w:r w:rsidR="002F12FC">
        <w:rPr>
          <w:color w:val="3E3E3E"/>
        </w:rPr>
        <w:t xml:space="preserve"> gives customers the ability to:</w:t>
      </w:r>
    </w:p>
    <w:p w14:paraId="62689545" w14:textId="77777777" w:rsidR="006835BA" w:rsidRDefault="006835BA">
      <w:pPr>
        <w:pStyle w:val="BodyText"/>
        <w:spacing w:before="6"/>
        <w:rPr>
          <w:sz w:val="16"/>
        </w:rPr>
      </w:pPr>
    </w:p>
    <w:p w14:paraId="1C68D14A" w14:textId="77777777" w:rsidR="002F12FC" w:rsidRDefault="002F12FC" w:rsidP="002F12FC">
      <w:pPr>
        <w:pStyle w:val="ListParagraph"/>
        <w:numPr>
          <w:ilvl w:val="0"/>
          <w:numId w:val="16"/>
        </w:numPr>
        <w:tabs>
          <w:tab w:val="left" w:pos="831"/>
          <w:tab w:val="left" w:pos="832"/>
        </w:tabs>
        <w:ind w:hanging="360"/>
        <w:rPr>
          <w:rFonts w:ascii="Symbol" w:hAnsi="Symbol"/>
          <w:color w:val="3E3E3E"/>
          <w:sz w:val="20"/>
        </w:rPr>
      </w:pPr>
      <w:r>
        <w:rPr>
          <w:color w:val="3E3E3E"/>
        </w:rPr>
        <w:t>View current account</w:t>
      </w:r>
      <w:r>
        <w:rPr>
          <w:color w:val="3E3E3E"/>
          <w:spacing w:val="2"/>
        </w:rPr>
        <w:t xml:space="preserve"> </w:t>
      </w:r>
      <w:r>
        <w:rPr>
          <w:color w:val="3E3E3E"/>
        </w:rPr>
        <w:t>balances;</w:t>
      </w:r>
    </w:p>
    <w:p w14:paraId="7C31D2A1" w14:textId="77777777" w:rsidR="002F12FC" w:rsidRDefault="002F12FC" w:rsidP="002F12FC">
      <w:pPr>
        <w:pStyle w:val="BodyText"/>
        <w:spacing w:before="8"/>
        <w:rPr>
          <w:sz w:val="19"/>
        </w:rPr>
      </w:pPr>
    </w:p>
    <w:p w14:paraId="1E6A6706" w14:textId="28EE7F5D" w:rsidR="002F12FC" w:rsidRDefault="002F12FC" w:rsidP="002F12FC">
      <w:pPr>
        <w:pStyle w:val="ListParagraph"/>
        <w:numPr>
          <w:ilvl w:val="0"/>
          <w:numId w:val="16"/>
        </w:numPr>
        <w:tabs>
          <w:tab w:val="left" w:pos="831"/>
          <w:tab w:val="left" w:pos="832"/>
        </w:tabs>
        <w:ind w:hanging="360"/>
        <w:rPr>
          <w:rFonts w:ascii="Symbol" w:hAnsi="Symbol"/>
          <w:color w:val="3E3E3E"/>
          <w:sz w:val="20"/>
        </w:rPr>
      </w:pPr>
      <w:r>
        <w:rPr>
          <w:color w:val="3E3E3E"/>
        </w:rPr>
        <w:t xml:space="preserve">Transfer funds between </w:t>
      </w:r>
      <w:r w:rsidR="007A720A">
        <w:rPr>
          <w:color w:val="3E3E3E"/>
        </w:rPr>
        <w:t>CDF</w:t>
      </w:r>
      <w:r>
        <w:rPr>
          <w:color w:val="3E3E3E"/>
          <w:spacing w:val="-3"/>
        </w:rPr>
        <w:t xml:space="preserve"> </w:t>
      </w:r>
      <w:r>
        <w:rPr>
          <w:color w:val="3E3E3E"/>
        </w:rPr>
        <w:t>accounts;</w:t>
      </w:r>
    </w:p>
    <w:p w14:paraId="72FF0075" w14:textId="77777777" w:rsidR="002F12FC" w:rsidRDefault="002F12FC" w:rsidP="002F12FC">
      <w:pPr>
        <w:pStyle w:val="BodyText"/>
        <w:spacing w:before="9"/>
        <w:rPr>
          <w:sz w:val="19"/>
        </w:rPr>
      </w:pPr>
    </w:p>
    <w:p w14:paraId="3BC179F2" w14:textId="77777777" w:rsidR="002F12FC" w:rsidRDefault="002F12FC" w:rsidP="002F12FC">
      <w:pPr>
        <w:pStyle w:val="ListParagraph"/>
        <w:numPr>
          <w:ilvl w:val="0"/>
          <w:numId w:val="16"/>
        </w:numPr>
        <w:tabs>
          <w:tab w:val="left" w:pos="831"/>
          <w:tab w:val="left" w:pos="832"/>
        </w:tabs>
        <w:ind w:hanging="360"/>
        <w:rPr>
          <w:rFonts w:ascii="Symbol" w:hAnsi="Symbol"/>
          <w:color w:val="3E3E3E"/>
          <w:sz w:val="20"/>
        </w:rPr>
      </w:pPr>
      <w:r>
        <w:rPr>
          <w:color w:val="3E3E3E"/>
        </w:rPr>
        <w:t>Transfer funds to accounts held at other financial</w:t>
      </w:r>
      <w:r>
        <w:rPr>
          <w:color w:val="3E3E3E"/>
          <w:spacing w:val="-9"/>
        </w:rPr>
        <w:t xml:space="preserve"> </w:t>
      </w:r>
      <w:r>
        <w:rPr>
          <w:color w:val="3E3E3E"/>
        </w:rPr>
        <w:t>institutions;</w:t>
      </w:r>
    </w:p>
    <w:p w14:paraId="0870130E" w14:textId="77777777" w:rsidR="002F12FC" w:rsidRDefault="002F12FC" w:rsidP="002F12FC">
      <w:pPr>
        <w:pStyle w:val="BodyText"/>
        <w:spacing w:before="8"/>
        <w:rPr>
          <w:sz w:val="19"/>
        </w:rPr>
      </w:pPr>
    </w:p>
    <w:p w14:paraId="6D90A220" w14:textId="77777777" w:rsidR="002F12FC" w:rsidRPr="002F12FC" w:rsidRDefault="002F12FC" w:rsidP="002F12FC">
      <w:pPr>
        <w:pStyle w:val="ListParagraph"/>
        <w:numPr>
          <w:ilvl w:val="0"/>
          <w:numId w:val="16"/>
        </w:numPr>
        <w:tabs>
          <w:tab w:val="left" w:pos="831"/>
          <w:tab w:val="left" w:pos="832"/>
        </w:tabs>
        <w:ind w:hanging="360"/>
        <w:rPr>
          <w:rFonts w:ascii="Symbol" w:hAnsi="Symbol"/>
          <w:color w:val="3E3E3E"/>
          <w:sz w:val="20"/>
        </w:rPr>
      </w:pPr>
      <w:r>
        <w:rPr>
          <w:color w:val="3E3E3E"/>
        </w:rPr>
        <w:t>View, print and download transaction</w:t>
      </w:r>
      <w:r>
        <w:rPr>
          <w:color w:val="3E3E3E"/>
          <w:spacing w:val="-6"/>
        </w:rPr>
        <w:t xml:space="preserve"> </w:t>
      </w:r>
      <w:r>
        <w:rPr>
          <w:color w:val="3E3E3E"/>
        </w:rPr>
        <w:t>listings;</w:t>
      </w:r>
    </w:p>
    <w:p w14:paraId="60A88A8D" w14:textId="77777777" w:rsidR="002F12FC" w:rsidRPr="002F12FC" w:rsidRDefault="002F12FC" w:rsidP="002F12FC">
      <w:pPr>
        <w:pStyle w:val="ListParagraph"/>
        <w:rPr>
          <w:color w:val="3E3E3E"/>
        </w:rPr>
      </w:pPr>
    </w:p>
    <w:p w14:paraId="5CAA194E" w14:textId="482F44EC" w:rsidR="002F12FC" w:rsidRPr="002F12FC" w:rsidRDefault="002F12FC" w:rsidP="002F12FC">
      <w:pPr>
        <w:pStyle w:val="ListParagraph"/>
        <w:numPr>
          <w:ilvl w:val="0"/>
          <w:numId w:val="16"/>
        </w:numPr>
        <w:tabs>
          <w:tab w:val="left" w:pos="831"/>
          <w:tab w:val="left" w:pos="832"/>
        </w:tabs>
        <w:ind w:hanging="360"/>
        <w:rPr>
          <w:rFonts w:ascii="Symbol" w:hAnsi="Symbol"/>
          <w:color w:val="3E3E3E"/>
          <w:sz w:val="20"/>
        </w:rPr>
      </w:pPr>
      <w:r w:rsidRPr="002F12FC">
        <w:rPr>
          <w:color w:val="3E3E3E"/>
        </w:rPr>
        <w:t>View future Periodic Payments or Direct Debits;</w:t>
      </w:r>
      <w:r w:rsidRPr="002F12FC">
        <w:rPr>
          <w:color w:val="3E3E3E"/>
          <w:spacing w:val="-11"/>
        </w:rPr>
        <w:t xml:space="preserve"> </w:t>
      </w:r>
    </w:p>
    <w:p w14:paraId="5F2CF9ED" w14:textId="77777777" w:rsidR="002F12FC" w:rsidRPr="002F12FC" w:rsidRDefault="002F12FC" w:rsidP="002F12FC">
      <w:pPr>
        <w:tabs>
          <w:tab w:val="left" w:pos="831"/>
          <w:tab w:val="left" w:pos="832"/>
        </w:tabs>
        <w:spacing w:before="1"/>
        <w:rPr>
          <w:rFonts w:ascii="Symbol" w:hAnsi="Symbol"/>
          <w:color w:val="3E3E3E"/>
          <w:sz w:val="20"/>
        </w:rPr>
      </w:pPr>
    </w:p>
    <w:p w14:paraId="62689546" w14:textId="35543DBD" w:rsidR="006835BA" w:rsidRDefault="0008080A">
      <w:pPr>
        <w:pStyle w:val="ListParagraph"/>
        <w:numPr>
          <w:ilvl w:val="0"/>
          <w:numId w:val="16"/>
        </w:numPr>
        <w:tabs>
          <w:tab w:val="left" w:pos="831"/>
          <w:tab w:val="left" w:pos="832"/>
        </w:tabs>
        <w:ind w:hanging="360"/>
        <w:rPr>
          <w:rFonts w:ascii="Symbol" w:hAnsi="Symbol"/>
          <w:color w:val="3E3E3E"/>
          <w:sz w:val="20"/>
        </w:rPr>
      </w:pPr>
      <w:r>
        <w:rPr>
          <w:color w:val="3E3E3E"/>
        </w:rPr>
        <w:t>The ability to upload creditor files for b</w:t>
      </w:r>
      <w:r w:rsidR="002F12FC">
        <w:rPr>
          <w:color w:val="3E3E3E"/>
        </w:rPr>
        <w:t>atch payments if your accounting package is able to generate ABA files</w:t>
      </w:r>
      <w:r>
        <w:rPr>
          <w:color w:val="3E3E3E"/>
        </w:rPr>
        <w:t>;</w:t>
      </w:r>
    </w:p>
    <w:p w14:paraId="62689547" w14:textId="77777777" w:rsidR="006835BA" w:rsidRDefault="006835BA">
      <w:pPr>
        <w:pStyle w:val="BodyText"/>
        <w:spacing w:before="8"/>
        <w:rPr>
          <w:sz w:val="19"/>
        </w:rPr>
      </w:pPr>
    </w:p>
    <w:p w14:paraId="62689548" w14:textId="77777777" w:rsidR="006835BA" w:rsidRDefault="0008080A">
      <w:pPr>
        <w:pStyle w:val="ListParagraph"/>
        <w:numPr>
          <w:ilvl w:val="0"/>
          <w:numId w:val="16"/>
        </w:numPr>
        <w:tabs>
          <w:tab w:val="left" w:pos="831"/>
          <w:tab w:val="left" w:pos="832"/>
        </w:tabs>
        <w:ind w:hanging="360"/>
        <w:rPr>
          <w:rFonts w:ascii="Symbol" w:hAnsi="Symbol"/>
          <w:color w:val="3E3E3E"/>
          <w:sz w:val="20"/>
        </w:rPr>
      </w:pPr>
      <w:r>
        <w:rPr>
          <w:color w:val="3E3E3E"/>
        </w:rPr>
        <w:t>BPAY Payer functionality allowing you to make BPAY</w:t>
      </w:r>
      <w:r>
        <w:rPr>
          <w:color w:val="3E3E3E"/>
          <w:spacing w:val="-14"/>
        </w:rPr>
        <w:t xml:space="preserve"> </w:t>
      </w:r>
      <w:r>
        <w:rPr>
          <w:color w:val="3E3E3E"/>
        </w:rPr>
        <w:t>paymen</w:t>
      </w:r>
      <w:hyperlink r:id="rId16" w:anchor="_edn1">
        <w:r>
          <w:rPr>
            <w:color w:val="3E3E3E"/>
          </w:rPr>
          <w:t>ts;</w:t>
        </w:r>
        <w:r>
          <w:rPr>
            <w:color w:val="4040FF"/>
            <w:u w:val="single" w:color="4040FF"/>
          </w:rPr>
          <w:t>[i]</w:t>
        </w:r>
      </w:hyperlink>
    </w:p>
    <w:p w14:paraId="62689549" w14:textId="77777777" w:rsidR="006835BA" w:rsidRDefault="006835BA">
      <w:pPr>
        <w:pStyle w:val="BodyText"/>
        <w:spacing w:before="8"/>
        <w:rPr>
          <w:sz w:val="19"/>
        </w:rPr>
      </w:pPr>
    </w:p>
    <w:p w14:paraId="6268954F" w14:textId="5ADF7242" w:rsidR="006835BA" w:rsidRPr="002F12FC" w:rsidRDefault="002F12FC" w:rsidP="002F12FC">
      <w:pPr>
        <w:pStyle w:val="ListParagraph"/>
        <w:numPr>
          <w:ilvl w:val="0"/>
          <w:numId w:val="27"/>
        </w:numPr>
        <w:tabs>
          <w:tab w:val="left" w:pos="831"/>
          <w:tab w:val="left" w:pos="832"/>
        </w:tabs>
        <w:spacing w:before="8" w:line="276" w:lineRule="auto"/>
        <w:ind w:right="257"/>
        <w:rPr>
          <w:sz w:val="19"/>
        </w:rPr>
      </w:pPr>
      <w:r w:rsidRPr="002F12FC">
        <w:rPr>
          <w:color w:val="3E3E3E"/>
        </w:rPr>
        <w:t>School specific functionality including the ability to create, c</w:t>
      </w:r>
      <w:r w:rsidR="0008080A" w:rsidRPr="002F12FC">
        <w:rPr>
          <w:color w:val="3E3E3E"/>
        </w:rPr>
        <w:t xml:space="preserve">hange and delete </w:t>
      </w:r>
      <w:r w:rsidRPr="002F12FC">
        <w:rPr>
          <w:color w:val="3E3E3E"/>
        </w:rPr>
        <w:t>school fee</w:t>
      </w:r>
      <w:r w:rsidR="0008080A" w:rsidRPr="002F12FC">
        <w:rPr>
          <w:color w:val="3E3E3E"/>
        </w:rPr>
        <w:t xml:space="preserve"> Direct</w:t>
      </w:r>
      <w:r w:rsidR="0008080A" w:rsidRPr="002F12FC">
        <w:rPr>
          <w:color w:val="3E3E3E"/>
          <w:spacing w:val="-1"/>
        </w:rPr>
        <w:t xml:space="preserve"> </w:t>
      </w:r>
      <w:r w:rsidR="0008080A" w:rsidRPr="002F12FC">
        <w:rPr>
          <w:color w:val="3E3E3E"/>
        </w:rPr>
        <w:t>Debits</w:t>
      </w:r>
      <w:r w:rsidRPr="002F12FC">
        <w:rPr>
          <w:color w:val="3E3E3E"/>
        </w:rPr>
        <w:t xml:space="preserve"> or u</w:t>
      </w:r>
      <w:r w:rsidR="0008080A" w:rsidRPr="002F12FC">
        <w:rPr>
          <w:color w:val="3E3E3E"/>
        </w:rPr>
        <w:t>pload Direct Debit files from school accounting package for self-managed direct debits</w:t>
      </w:r>
      <w:hyperlink r:id="rId17" w:anchor="_edn2">
        <w:r w:rsidR="0008080A" w:rsidRPr="002F12FC">
          <w:rPr>
            <w:color w:val="4040FF"/>
            <w:u w:val="single" w:color="4040FF"/>
          </w:rPr>
          <w:t>[ii]</w:t>
        </w:r>
      </w:hyperlink>
      <w:r w:rsidR="0008080A" w:rsidRPr="002F12FC">
        <w:rPr>
          <w:color w:val="3E3E3E"/>
        </w:rPr>
        <w:t xml:space="preserve">; </w:t>
      </w:r>
    </w:p>
    <w:p w14:paraId="3192E90A" w14:textId="77777777" w:rsidR="002F12FC" w:rsidRPr="002F12FC" w:rsidRDefault="002F12FC" w:rsidP="002F12FC">
      <w:pPr>
        <w:pStyle w:val="ListParagraph"/>
        <w:rPr>
          <w:sz w:val="19"/>
        </w:rPr>
      </w:pPr>
    </w:p>
    <w:p w14:paraId="62689551" w14:textId="77777777" w:rsidR="006835BA" w:rsidRDefault="006835BA">
      <w:pPr>
        <w:pStyle w:val="BodyText"/>
        <w:spacing w:before="5"/>
        <w:rPr>
          <w:sz w:val="16"/>
        </w:rPr>
      </w:pPr>
    </w:p>
    <w:p w14:paraId="62689552" w14:textId="77777777" w:rsidR="006835BA" w:rsidRDefault="0008080A">
      <w:pPr>
        <w:pStyle w:val="ListParagraph"/>
        <w:numPr>
          <w:ilvl w:val="0"/>
          <w:numId w:val="15"/>
        </w:numPr>
        <w:tabs>
          <w:tab w:val="left" w:pos="348"/>
        </w:tabs>
        <w:ind w:hanging="237"/>
      </w:pPr>
      <w:r>
        <w:rPr>
          <w:color w:val="3E3E3E"/>
        </w:rPr>
        <w:t>BPAY Payer Online Access Agreement required to be completed before functionality is</w:t>
      </w:r>
      <w:r>
        <w:rPr>
          <w:color w:val="3E3E3E"/>
          <w:spacing w:val="-12"/>
        </w:rPr>
        <w:t xml:space="preserve"> </w:t>
      </w:r>
      <w:r>
        <w:rPr>
          <w:color w:val="3E3E3E"/>
        </w:rPr>
        <w:t>provided</w:t>
      </w:r>
    </w:p>
    <w:p w14:paraId="62689553" w14:textId="77777777" w:rsidR="006835BA" w:rsidRDefault="006835BA">
      <w:pPr>
        <w:pStyle w:val="BodyText"/>
        <w:spacing w:before="1"/>
        <w:rPr>
          <w:sz w:val="15"/>
        </w:rPr>
      </w:pPr>
    </w:p>
    <w:p w14:paraId="62689554" w14:textId="77777777" w:rsidR="006835BA" w:rsidRDefault="0008080A">
      <w:pPr>
        <w:pStyle w:val="ListParagraph"/>
        <w:numPr>
          <w:ilvl w:val="0"/>
          <w:numId w:val="15"/>
        </w:numPr>
        <w:tabs>
          <w:tab w:val="left" w:pos="398"/>
        </w:tabs>
        <w:spacing w:before="56"/>
        <w:ind w:left="397" w:hanging="286"/>
      </w:pPr>
      <w:r>
        <w:rPr>
          <w:color w:val="3E3E3E"/>
        </w:rPr>
        <w:t>Agreement to Process Direct Debits required to be completed before functionality is</w:t>
      </w:r>
      <w:r>
        <w:rPr>
          <w:color w:val="3E3E3E"/>
          <w:spacing w:val="-18"/>
        </w:rPr>
        <w:t xml:space="preserve"> </w:t>
      </w:r>
      <w:r>
        <w:rPr>
          <w:color w:val="3E3E3E"/>
        </w:rPr>
        <w:t>provided</w:t>
      </w:r>
    </w:p>
    <w:p w14:paraId="62689555" w14:textId="77777777" w:rsidR="006835BA" w:rsidRDefault="006835BA">
      <w:pPr>
        <w:sectPr w:rsidR="006835BA">
          <w:pgSz w:w="11910" w:h="16840"/>
          <w:pgMar w:top="1220" w:right="740" w:bottom="1080" w:left="740" w:header="0" w:footer="884" w:gutter="0"/>
          <w:cols w:space="720"/>
        </w:sectPr>
      </w:pPr>
    </w:p>
    <w:p w14:paraId="62689556" w14:textId="283F9430" w:rsidR="006835BA" w:rsidRDefault="0008080A">
      <w:pPr>
        <w:pStyle w:val="Heading1"/>
        <w:spacing w:before="26"/>
      </w:pPr>
      <w:bookmarkStart w:id="9" w:name="Security_Features"/>
      <w:bookmarkStart w:id="10" w:name="_bookmark6"/>
      <w:bookmarkEnd w:id="9"/>
      <w:bookmarkEnd w:id="10"/>
      <w:r>
        <w:rPr>
          <w:color w:val="3C4543"/>
        </w:rPr>
        <w:lastRenderedPageBreak/>
        <w:t>Security Features</w:t>
      </w:r>
    </w:p>
    <w:p w14:paraId="62689557" w14:textId="77777777" w:rsidR="006835BA" w:rsidRDefault="006835BA">
      <w:pPr>
        <w:pStyle w:val="BodyText"/>
        <w:rPr>
          <w:b/>
          <w:sz w:val="24"/>
        </w:rPr>
      </w:pPr>
    </w:p>
    <w:p w14:paraId="62689558" w14:textId="77777777" w:rsidR="006835BA" w:rsidRDefault="006835BA">
      <w:pPr>
        <w:pStyle w:val="BodyText"/>
        <w:spacing w:before="5"/>
        <w:rPr>
          <w:b/>
          <w:sz w:val="21"/>
        </w:rPr>
      </w:pPr>
    </w:p>
    <w:p w14:paraId="62689559" w14:textId="6605446F" w:rsidR="006835BA" w:rsidRDefault="0008080A">
      <w:pPr>
        <w:pStyle w:val="BodyText"/>
        <w:ind w:left="112"/>
      </w:pPr>
      <w:r>
        <w:rPr>
          <w:color w:val="3E3E3E"/>
        </w:rPr>
        <w:t xml:space="preserve">We have a number of security features enabled on </w:t>
      </w:r>
      <w:r w:rsidR="007A720A">
        <w:rPr>
          <w:color w:val="3E3E3E"/>
        </w:rPr>
        <w:t>CDF</w:t>
      </w:r>
      <w:r w:rsidR="00802C3C">
        <w:rPr>
          <w:color w:val="3E3E3E"/>
        </w:rPr>
        <w:t xml:space="preserve"> Online</w:t>
      </w:r>
      <w:r>
        <w:rPr>
          <w:color w:val="3E3E3E"/>
        </w:rPr>
        <w:t>. These include:</w:t>
      </w:r>
    </w:p>
    <w:p w14:paraId="6268955A" w14:textId="77777777" w:rsidR="006835BA" w:rsidRDefault="006835BA">
      <w:pPr>
        <w:pStyle w:val="BodyText"/>
        <w:spacing w:before="9"/>
        <w:rPr>
          <w:sz w:val="19"/>
        </w:rPr>
      </w:pPr>
    </w:p>
    <w:p w14:paraId="6268955B" w14:textId="0FA70000" w:rsidR="006835BA" w:rsidRDefault="0008080A">
      <w:pPr>
        <w:pStyle w:val="ListParagraph"/>
        <w:numPr>
          <w:ilvl w:val="1"/>
          <w:numId w:val="15"/>
        </w:numPr>
        <w:tabs>
          <w:tab w:val="left" w:pos="831"/>
          <w:tab w:val="left" w:pos="833"/>
        </w:tabs>
        <w:spacing w:line="273" w:lineRule="auto"/>
        <w:ind w:right="193"/>
        <w:rPr>
          <w:rFonts w:ascii="Symbol" w:hAnsi="Symbol"/>
          <w:color w:val="3E3E3E"/>
        </w:rPr>
      </w:pPr>
      <w:r>
        <w:rPr>
          <w:color w:val="3E3E3E"/>
        </w:rPr>
        <w:t xml:space="preserve">The ability to have </w:t>
      </w:r>
      <w:r w:rsidR="007A720A">
        <w:rPr>
          <w:color w:val="3E3E3E"/>
        </w:rPr>
        <w:t>CDF</w:t>
      </w:r>
      <w:r w:rsidR="00802C3C">
        <w:rPr>
          <w:color w:val="3E3E3E"/>
        </w:rPr>
        <w:t xml:space="preserve"> Online</w:t>
      </w:r>
      <w:r>
        <w:rPr>
          <w:color w:val="3E3E3E"/>
        </w:rPr>
        <w:t xml:space="preserve"> users set up with different access levels depending on the activity they are required to perform. Authorised users can be set up</w:t>
      </w:r>
      <w:r>
        <w:rPr>
          <w:color w:val="3E3E3E"/>
          <w:spacing w:val="-11"/>
        </w:rPr>
        <w:t xml:space="preserve"> </w:t>
      </w:r>
      <w:r>
        <w:rPr>
          <w:color w:val="3E3E3E"/>
        </w:rPr>
        <w:t>as:</w:t>
      </w:r>
    </w:p>
    <w:p w14:paraId="6268955C" w14:textId="77777777" w:rsidR="006835BA" w:rsidRDefault="006835BA">
      <w:pPr>
        <w:pStyle w:val="BodyText"/>
        <w:spacing w:before="8"/>
        <w:rPr>
          <w:sz w:val="16"/>
        </w:rPr>
      </w:pPr>
    </w:p>
    <w:p w14:paraId="6268955D" w14:textId="77777777" w:rsidR="006835BA" w:rsidRDefault="0008080A">
      <w:pPr>
        <w:pStyle w:val="ListParagraph"/>
        <w:numPr>
          <w:ilvl w:val="2"/>
          <w:numId w:val="15"/>
        </w:numPr>
        <w:tabs>
          <w:tab w:val="left" w:pos="1551"/>
          <w:tab w:val="left" w:pos="1552"/>
        </w:tabs>
        <w:ind w:hanging="361"/>
      </w:pPr>
      <w:r>
        <w:rPr>
          <w:color w:val="3E3E3E"/>
          <w:u w:val="single" w:color="3E3E3E"/>
        </w:rPr>
        <w:t>Enquiry only</w:t>
      </w:r>
      <w:r>
        <w:rPr>
          <w:color w:val="3E3E3E"/>
        </w:rPr>
        <w:t>.</w:t>
      </w:r>
    </w:p>
    <w:p w14:paraId="6268955E" w14:textId="77777777" w:rsidR="006835BA" w:rsidRDefault="0008080A">
      <w:pPr>
        <w:pStyle w:val="BodyText"/>
        <w:spacing w:before="41"/>
        <w:ind w:left="1552"/>
      </w:pPr>
      <w:r>
        <w:rPr>
          <w:color w:val="3E3E3E"/>
        </w:rPr>
        <w:t>View accounts and generate transaction listings but not perform any transactions).</w:t>
      </w:r>
    </w:p>
    <w:p w14:paraId="6268955F" w14:textId="77777777" w:rsidR="006835BA" w:rsidRDefault="006835BA">
      <w:pPr>
        <w:pStyle w:val="BodyText"/>
        <w:spacing w:before="8"/>
        <w:rPr>
          <w:sz w:val="19"/>
        </w:rPr>
      </w:pPr>
    </w:p>
    <w:p w14:paraId="62689560" w14:textId="77777777" w:rsidR="006835BA" w:rsidRDefault="0008080A">
      <w:pPr>
        <w:pStyle w:val="ListParagraph"/>
        <w:numPr>
          <w:ilvl w:val="2"/>
          <w:numId w:val="15"/>
        </w:numPr>
        <w:tabs>
          <w:tab w:val="left" w:pos="1551"/>
          <w:tab w:val="left" w:pos="1552"/>
        </w:tabs>
        <w:ind w:hanging="361"/>
      </w:pPr>
      <w:r>
        <w:rPr>
          <w:color w:val="3E3E3E"/>
          <w:u w:val="single" w:color="3E3E3E"/>
        </w:rPr>
        <w:t>Data</w:t>
      </w:r>
      <w:r>
        <w:rPr>
          <w:color w:val="3E3E3E"/>
          <w:spacing w:val="-3"/>
          <w:u w:val="single" w:color="3E3E3E"/>
        </w:rPr>
        <w:t xml:space="preserve"> </w:t>
      </w:r>
      <w:r>
        <w:rPr>
          <w:color w:val="3E3E3E"/>
          <w:u w:val="single" w:color="3E3E3E"/>
        </w:rPr>
        <w:t>only</w:t>
      </w:r>
      <w:r>
        <w:rPr>
          <w:color w:val="3E3E3E"/>
        </w:rPr>
        <w:t>.</w:t>
      </w:r>
    </w:p>
    <w:p w14:paraId="62689561" w14:textId="77777777" w:rsidR="006835BA" w:rsidRDefault="0008080A">
      <w:pPr>
        <w:pStyle w:val="BodyText"/>
        <w:spacing w:before="41"/>
        <w:ind w:left="1552"/>
      </w:pPr>
      <w:r>
        <w:rPr>
          <w:color w:val="3E3E3E"/>
        </w:rPr>
        <w:t>Upload files, prepare payments, view accounts and generate transaction listings.</w:t>
      </w:r>
    </w:p>
    <w:p w14:paraId="62689562" w14:textId="77777777" w:rsidR="006835BA" w:rsidRDefault="006835BA">
      <w:pPr>
        <w:pStyle w:val="BodyText"/>
        <w:spacing w:before="9"/>
        <w:rPr>
          <w:sz w:val="19"/>
        </w:rPr>
      </w:pPr>
    </w:p>
    <w:p w14:paraId="62689563" w14:textId="77777777" w:rsidR="006835BA" w:rsidRDefault="0008080A">
      <w:pPr>
        <w:pStyle w:val="ListParagraph"/>
        <w:numPr>
          <w:ilvl w:val="2"/>
          <w:numId w:val="15"/>
        </w:numPr>
        <w:tabs>
          <w:tab w:val="left" w:pos="1551"/>
          <w:tab w:val="left" w:pos="1552"/>
        </w:tabs>
        <w:ind w:hanging="361"/>
      </w:pPr>
      <w:r>
        <w:rPr>
          <w:color w:val="3E3E3E"/>
          <w:u w:val="single" w:color="3E3E3E"/>
        </w:rPr>
        <w:t>Fully transactional</w:t>
      </w:r>
      <w:r>
        <w:rPr>
          <w:color w:val="3E3E3E"/>
        </w:rPr>
        <w:t>.</w:t>
      </w:r>
    </w:p>
    <w:p w14:paraId="62689564" w14:textId="77777777" w:rsidR="006835BA" w:rsidRDefault="0008080A">
      <w:pPr>
        <w:pStyle w:val="BodyText"/>
        <w:spacing w:before="38" w:line="276" w:lineRule="auto"/>
        <w:ind w:left="1552" w:right="608"/>
      </w:pPr>
      <w:r>
        <w:rPr>
          <w:color w:val="3E3E3E"/>
        </w:rPr>
        <w:t>Authorise transactions and/or files as well as all other actions that the enquiry and data only users can complete.</w:t>
      </w:r>
    </w:p>
    <w:p w14:paraId="62689565" w14:textId="77777777" w:rsidR="006835BA" w:rsidRDefault="006835BA">
      <w:pPr>
        <w:pStyle w:val="BodyText"/>
        <w:spacing w:before="6"/>
        <w:rPr>
          <w:sz w:val="16"/>
        </w:rPr>
      </w:pPr>
    </w:p>
    <w:p w14:paraId="62689566" w14:textId="67DD1070" w:rsidR="006835BA" w:rsidRDefault="0008080A">
      <w:pPr>
        <w:pStyle w:val="ListParagraph"/>
        <w:numPr>
          <w:ilvl w:val="1"/>
          <w:numId w:val="15"/>
        </w:numPr>
        <w:tabs>
          <w:tab w:val="left" w:pos="831"/>
          <w:tab w:val="left" w:pos="832"/>
        </w:tabs>
        <w:spacing w:line="276" w:lineRule="auto"/>
        <w:ind w:left="831" w:right="379" w:hanging="360"/>
        <w:rPr>
          <w:rFonts w:ascii="Symbol" w:hAnsi="Symbol"/>
          <w:color w:val="3E3E3E"/>
          <w:sz w:val="20"/>
        </w:rPr>
      </w:pPr>
      <w:r>
        <w:rPr>
          <w:color w:val="3E3E3E"/>
        </w:rPr>
        <w:t xml:space="preserve">All data and transactional users are set up with their own unique login name and password and may be required to enter their date of birth each time they log in. We strongly recommend that users never record or share their log in details with anyone else, and that they regularly change their </w:t>
      </w:r>
      <w:r w:rsidR="007A720A">
        <w:rPr>
          <w:color w:val="3E3E3E"/>
        </w:rPr>
        <w:t>CDF</w:t>
      </w:r>
      <w:r w:rsidR="00802C3C">
        <w:rPr>
          <w:color w:val="3E3E3E"/>
        </w:rPr>
        <w:t xml:space="preserve"> Online</w:t>
      </w:r>
      <w:r>
        <w:rPr>
          <w:color w:val="3E3E3E"/>
        </w:rPr>
        <w:t xml:space="preserve"> password.</w:t>
      </w:r>
    </w:p>
    <w:p w14:paraId="62689567" w14:textId="77777777" w:rsidR="006835BA" w:rsidRDefault="006835BA">
      <w:pPr>
        <w:pStyle w:val="BodyText"/>
        <w:spacing w:before="4"/>
        <w:rPr>
          <w:sz w:val="16"/>
        </w:rPr>
      </w:pPr>
    </w:p>
    <w:p w14:paraId="62689568" w14:textId="0DB126F1" w:rsidR="006835BA" w:rsidRDefault="0008080A">
      <w:pPr>
        <w:pStyle w:val="ListParagraph"/>
        <w:numPr>
          <w:ilvl w:val="1"/>
          <w:numId w:val="15"/>
        </w:numPr>
        <w:tabs>
          <w:tab w:val="left" w:pos="831"/>
          <w:tab w:val="left" w:pos="832"/>
        </w:tabs>
        <w:spacing w:line="276" w:lineRule="auto"/>
        <w:ind w:left="831" w:right="457" w:hanging="360"/>
        <w:rPr>
          <w:rFonts w:ascii="Symbol" w:hAnsi="Symbol"/>
          <w:color w:val="3E3E3E"/>
          <w:sz w:val="20"/>
        </w:rPr>
      </w:pPr>
      <w:r>
        <w:rPr>
          <w:color w:val="3E3E3E"/>
        </w:rPr>
        <w:t xml:space="preserve">All transactions and batches processed through </w:t>
      </w:r>
      <w:r w:rsidR="007A720A">
        <w:rPr>
          <w:color w:val="3E3E3E"/>
        </w:rPr>
        <w:t>CDF</w:t>
      </w:r>
      <w:r w:rsidR="00802C3C">
        <w:rPr>
          <w:color w:val="3E3E3E"/>
        </w:rPr>
        <w:t xml:space="preserve"> Online</w:t>
      </w:r>
      <w:r>
        <w:rPr>
          <w:color w:val="3E3E3E"/>
        </w:rPr>
        <w:t xml:space="preserve"> require dual authorisation, meaning that 2 full transactional users are required to authorise all transactions and batches before they will be processed</w:t>
      </w:r>
      <w:r w:rsidR="006C5996">
        <w:rPr>
          <w:color w:val="3E3E3E"/>
        </w:rPr>
        <w:t>.</w:t>
      </w:r>
    </w:p>
    <w:p w14:paraId="62689569" w14:textId="77777777" w:rsidR="006835BA" w:rsidRDefault="006835BA">
      <w:pPr>
        <w:pStyle w:val="BodyText"/>
        <w:spacing w:before="4"/>
        <w:rPr>
          <w:sz w:val="16"/>
        </w:rPr>
      </w:pPr>
    </w:p>
    <w:p w14:paraId="6268956A" w14:textId="77777777" w:rsidR="006835BA" w:rsidRDefault="0008080A">
      <w:pPr>
        <w:pStyle w:val="ListParagraph"/>
        <w:numPr>
          <w:ilvl w:val="1"/>
          <w:numId w:val="15"/>
        </w:numPr>
        <w:tabs>
          <w:tab w:val="left" w:pos="832"/>
        </w:tabs>
        <w:spacing w:line="276" w:lineRule="auto"/>
        <w:ind w:left="831" w:right="717" w:hanging="360"/>
        <w:jc w:val="both"/>
        <w:rPr>
          <w:rFonts w:ascii="Symbol" w:hAnsi="Symbol"/>
          <w:color w:val="3E3E3E"/>
          <w:sz w:val="20"/>
        </w:rPr>
      </w:pPr>
      <w:r>
        <w:rPr>
          <w:color w:val="3E3E3E"/>
        </w:rPr>
        <w:t xml:space="preserve">All accounts have a default external transfer limit (the amount that can be sent to another financial institution) of $0. If you would like to increase this, please complete the </w:t>
      </w:r>
      <w:r>
        <w:rPr>
          <w:i/>
          <w:color w:val="3E3E3E"/>
        </w:rPr>
        <w:t xml:space="preserve">Application for Variation of Standard Daily Limits form </w:t>
      </w:r>
      <w:r>
        <w:rPr>
          <w:color w:val="3E3E3E"/>
        </w:rPr>
        <w:t>which can be found on our website under the ‘Forms’</w:t>
      </w:r>
      <w:r>
        <w:rPr>
          <w:color w:val="3E3E3E"/>
          <w:spacing w:val="-30"/>
        </w:rPr>
        <w:t xml:space="preserve"> </w:t>
      </w:r>
      <w:r>
        <w:rPr>
          <w:color w:val="3E3E3E"/>
        </w:rPr>
        <w:t>page.</w:t>
      </w:r>
    </w:p>
    <w:p w14:paraId="6268956B" w14:textId="77777777" w:rsidR="006835BA" w:rsidRDefault="006835BA">
      <w:pPr>
        <w:pStyle w:val="BodyText"/>
      </w:pPr>
    </w:p>
    <w:p w14:paraId="6268956C" w14:textId="32A93EDF" w:rsidR="006835BA" w:rsidRDefault="006835BA">
      <w:pPr>
        <w:pStyle w:val="BodyText"/>
      </w:pPr>
    </w:p>
    <w:p w14:paraId="6268956D" w14:textId="5BE04F9D" w:rsidR="006835BA" w:rsidRDefault="0008080A">
      <w:pPr>
        <w:pStyle w:val="Heading1"/>
        <w:spacing w:before="173"/>
      </w:pPr>
      <w:bookmarkStart w:id="11" w:name="Processing_Cut-off_Times"/>
      <w:bookmarkStart w:id="12" w:name="_bookmark7"/>
      <w:bookmarkEnd w:id="11"/>
      <w:bookmarkEnd w:id="12"/>
      <w:r>
        <w:rPr>
          <w:color w:val="3C4543"/>
        </w:rPr>
        <w:t>Processing Cut-off Times</w:t>
      </w:r>
    </w:p>
    <w:p w14:paraId="6268956E" w14:textId="77777777" w:rsidR="006835BA" w:rsidRDefault="006835BA">
      <w:pPr>
        <w:pStyle w:val="BodyText"/>
        <w:rPr>
          <w:b/>
          <w:sz w:val="24"/>
        </w:rPr>
      </w:pPr>
    </w:p>
    <w:p w14:paraId="6268956F" w14:textId="77777777" w:rsidR="006835BA" w:rsidRDefault="006835BA">
      <w:pPr>
        <w:pStyle w:val="BodyText"/>
        <w:spacing w:before="3"/>
        <w:rPr>
          <w:b/>
          <w:sz w:val="21"/>
        </w:rPr>
      </w:pPr>
    </w:p>
    <w:p w14:paraId="62689570" w14:textId="097D6EA2" w:rsidR="006835BA" w:rsidRDefault="0008080A">
      <w:pPr>
        <w:pStyle w:val="BodyText"/>
        <w:spacing w:line="276" w:lineRule="auto"/>
        <w:ind w:left="112" w:right="510"/>
      </w:pPr>
      <w:r>
        <w:rPr>
          <w:color w:val="3E3E3E"/>
        </w:rPr>
        <w:t xml:space="preserve">We process your payments throughout each working day. In order for your external payment to be processed </w:t>
      </w:r>
      <w:r w:rsidR="00636CBD">
        <w:rPr>
          <w:color w:val="3E3E3E"/>
        </w:rPr>
        <w:t>same day</w:t>
      </w:r>
      <w:r>
        <w:rPr>
          <w:color w:val="3E3E3E"/>
        </w:rPr>
        <w:t xml:space="preserve">, please ensure they are fully authorised by the final cut-off time </w:t>
      </w:r>
      <w:r w:rsidR="007A720A">
        <w:rPr>
          <w:color w:val="3E3E3E"/>
          <w:u w:val="single" w:color="3E3E3E"/>
        </w:rPr>
        <w:t>2</w:t>
      </w:r>
      <w:r>
        <w:rPr>
          <w:color w:val="3E3E3E"/>
          <w:u w:val="single" w:color="3E3E3E"/>
        </w:rPr>
        <w:t>.</w:t>
      </w:r>
      <w:r w:rsidR="007A720A">
        <w:rPr>
          <w:color w:val="3E3E3E"/>
          <w:u w:val="single" w:color="3E3E3E"/>
        </w:rPr>
        <w:t>0</w:t>
      </w:r>
      <w:r>
        <w:rPr>
          <w:color w:val="3E3E3E"/>
          <w:u w:val="single" w:color="3E3E3E"/>
        </w:rPr>
        <w:t xml:space="preserve">0pm </w:t>
      </w:r>
      <w:r w:rsidR="007A720A">
        <w:rPr>
          <w:color w:val="3E3E3E"/>
          <w:u w:val="single" w:color="3E3E3E"/>
        </w:rPr>
        <w:t>W</w:t>
      </w:r>
      <w:r>
        <w:rPr>
          <w:color w:val="3E3E3E"/>
          <w:u w:val="single" w:color="3E3E3E"/>
        </w:rPr>
        <w:t>ST</w:t>
      </w:r>
      <w:r>
        <w:rPr>
          <w:color w:val="3E3E3E"/>
        </w:rPr>
        <w:t>.</w:t>
      </w:r>
    </w:p>
    <w:p w14:paraId="62689571" w14:textId="77777777" w:rsidR="006835BA" w:rsidRDefault="006835BA">
      <w:pPr>
        <w:pStyle w:val="BodyText"/>
        <w:spacing w:before="10"/>
        <w:rPr>
          <w:sz w:val="11"/>
        </w:rPr>
      </w:pPr>
    </w:p>
    <w:p w14:paraId="62689572" w14:textId="1D4828FA" w:rsidR="006835BA" w:rsidRDefault="0008080A">
      <w:pPr>
        <w:pStyle w:val="BodyText"/>
        <w:spacing w:before="56"/>
        <w:ind w:left="112"/>
      </w:pPr>
      <w:r>
        <w:rPr>
          <w:color w:val="3E3E3E"/>
        </w:rPr>
        <w:t xml:space="preserve">An internal transfer between your own accounts or to another </w:t>
      </w:r>
      <w:r w:rsidR="007A720A">
        <w:rPr>
          <w:color w:val="3E3E3E"/>
        </w:rPr>
        <w:t>CDF</w:t>
      </w:r>
      <w:r>
        <w:rPr>
          <w:color w:val="3E3E3E"/>
        </w:rPr>
        <w:t xml:space="preserve"> customer processes instantly.</w:t>
      </w:r>
    </w:p>
    <w:p w14:paraId="62689573" w14:textId="77777777" w:rsidR="006835BA" w:rsidRDefault="006835BA">
      <w:pPr>
        <w:sectPr w:rsidR="006835BA">
          <w:pgSz w:w="11910" w:h="16840"/>
          <w:pgMar w:top="1200" w:right="740" w:bottom="1080" w:left="740" w:header="0" w:footer="884" w:gutter="0"/>
          <w:cols w:space="720"/>
        </w:sectPr>
      </w:pPr>
    </w:p>
    <w:p w14:paraId="62689574" w14:textId="28FCCA39" w:rsidR="006835BA" w:rsidRDefault="0008080A">
      <w:pPr>
        <w:pStyle w:val="BodyText"/>
        <w:ind w:left="112"/>
        <w:rPr>
          <w:sz w:val="20"/>
        </w:rPr>
      </w:pPr>
      <w:r>
        <w:rPr>
          <w:noProof/>
          <w:sz w:val="20"/>
        </w:rPr>
        <w:lastRenderedPageBreak/>
        <mc:AlternateContent>
          <mc:Choice Requires="wpg">
            <w:drawing>
              <wp:inline distT="0" distB="0" distL="0" distR="0" wp14:anchorId="62689738" wp14:editId="3BA5C6C5">
                <wp:extent cx="6478905" cy="201295"/>
                <wp:effectExtent l="38100" t="0" r="36195" b="8255"/>
                <wp:docPr id="9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201295"/>
                          <a:chOff x="0" y="0"/>
                          <a:chExt cx="10203" cy="317"/>
                        </a:xfrm>
                        <a:solidFill>
                          <a:srgbClr val="1E3366"/>
                        </a:solidFill>
                      </wpg:grpSpPr>
                      <wps:wsp>
                        <wps:cNvPr id="92" name="Rectangle 11"/>
                        <wps:cNvSpPr>
                          <a:spLocks noChangeArrowheads="1"/>
                        </wps:cNvSpPr>
                        <wps:spPr bwMode="auto">
                          <a:xfrm>
                            <a:off x="10094" y="0"/>
                            <a:ext cx="108" cy="31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0"/>
                        <wps:cNvSpPr>
                          <a:spLocks noChangeArrowheads="1"/>
                        </wps:cNvSpPr>
                        <wps:spPr bwMode="auto">
                          <a:xfrm>
                            <a:off x="0" y="0"/>
                            <a:ext cx="108" cy="31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9"/>
                        <wps:cNvSpPr>
                          <a:spLocks noChangeArrowheads="1"/>
                        </wps:cNvSpPr>
                        <wps:spPr bwMode="auto">
                          <a:xfrm>
                            <a:off x="108" y="0"/>
                            <a:ext cx="9987" cy="31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Text Box 8"/>
                        <wps:cNvSpPr txBox="1">
                          <a:spLocks noChangeArrowheads="1"/>
                        </wps:cNvSpPr>
                        <wps:spPr bwMode="auto">
                          <a:xfrm>
                            <a:off x="0" y="0"/>
                            <a:ext cx="10203" cy="31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897D9" w14:textId="0F0DB2F7" w:rsidR="006835BA" w:rsidRDefault="0008080A">
                              <w:pPr>
                                <w:spacing w:line="317" w:lineRule="exact"/>
                                <w:ind w:left="107"/>
                                <w:rPr>
                                  <w:b/>
                                  <w:sz w:val="26"/>
                                </w:rPr>
                              </w:pPr>
                              <w:bookmarkStart w:id="13" w:name="Establishing_Access_to_ADF_Online"/>
                              <w:bookmarkEnd w:id="13"/>
                              <w:r>
                                <w:rPr>
                                  <w:b/>
                                  <w:color w:val="FFFFFF"/>
                                  <w:sz w:val="26"/>
                                </w:rPr>
                                <w:t xml:space="preserve">Establishing Access to </w:t>
                              </w:r>
                              <w:r w:rsidR="00DD5B4A">
                                <w:rPr>
                                  <w:b/>
                                  <w:color w:val="FFFFFF"/>
                                  <w:sz w:val="26"/>
                                </w:rPr>
                                <w:t>C</w:t>
                              </w:r>
                              <w:r w:rsidR="00A35F97">
                                <w:rPr>
                                  <w:b/>
                                  <w:color w:val="FFFFFF"/>
                                  <w:sz w:val="26"/>
                                </w:rPr>
                                <w:t>DF</w:t>
                              </w:r>
                              <w:r w:rsidR="00802C3C">
                                <w:rPr>
                                  <w:b/>
                                  <w:color w:val="FFFFFF"/>
                                  <w:sz w:val="26"/>
                                </w:rPr>
                                <w:t xml:space="preserve"> Online</w:t>
                              </w:r>
                            </w:p>
                          </w:txbxContent>
                        </wps:txbx>
                        <wps:bodyPr rot="0" vert="horz" wrap="square" lIns="0" tIns="0" rIns="0" bIns="0" anchor="t" anchorCtr="0" upright="1">
                          <a:noAutofit/>
                        </wps:bodyPr>
                      </wps:wsp>
                    </wpg:wgp>
                  </a:graphicData>
                </a:graphic>
              </wp:inline>
            </w:drawing>
          </mc:Choice>
          <mc:Fallback>
            <w:pict>
              <v:group w14:anchorId="62689738" id="Group 7" o:spid="_x0000_s1042" style="width:510.15pt;height:15.85pt;mso-position-horizontal-relative:char;mso-position-vertical-relative:line" coordsize="1020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">
                <v:rect id="Rectangle 11" o:spid="_x0000_s1043" style="position:absolute;left:10094;width:10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10" o:spid="_x0000_s1044" style="position:absolute;width:10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 o:spid="_x0000_s1045" style="position:absolute;left:108;width:998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" filled="f" stroked="f"/>
                <v:shape id="Text Box 8" o:spid="_x0000_s1046" type="#_x0000_t202" style="position:absolute;width:1020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26897D9" w14:textId="0F0DB2F7" w:rsidR="006835BA" w:rsidRDefault="0008080A">
                        <w:pPr>
                          <w:spacing w:line="317" w:lineRule="exact"/>
                          <w:ind w:left="107"/>
                          <w:rPr>
                            <w:b/>
                            <w:sz w:val="26"/>
                          </w:rPr>
                        </w:pPr>
                        <w:bookmarkStart w:id="14" w:name="Establishing_Access_to_ADF_Online"/>
                        <w:bookmarkEnd w:id="14"/>
                        <w:r>
                          <w:rPr>
                            <w:b/>
                            <w:color w:val="FFFFFF"/>
                            <w:sz w:val="26"/>
                          </w:rPr>
                          <w:t xml:space="preserve">Establishing Access to </w:t>
                        </w:r>
                        <w:r w:rsidR="00DD5B4A">
                          <w:rPr>
                            <w:b/>
                            <w:color w:val="FFFFFF"/>
                            <w:sz w:val="26"/>
                          </w:rPr>
                          <w:t>C</w:t>
                        </w:r>
                        <w:r w:rsidR="00A35F97">
                          <w:rPr>
                            <w:b/>
                            <w:color w:val="FFFFFF"/>
                            <w:sz w:val="26"/>
                          </w:rPr>
                          <w:t>DF</w:t>
                        </w:r>
                        <w:r w:rsidR="00802C3C">
                          <w:rPr>
                            <w:b/>
                            <w:color w:val="FFFFFF"/>
                            <w:sz w:val="26"/>
                          </w:rPr>
                          <w:t xml:space="preserve"> Online</w:t>
                        </w:r>
                      </w:p>
                    </w:txbxContent>
                  </v:textbox>
                </v:shape>
                <w10:anchorlock/>
              </v:group>
            </w:pict>
          </mc:Fallback>
        </mc:AlternateContent>
      </w:r>
    </w:p>
    <w:p w14:paraId="62689575" w14:textId="77777777" w:rsidR="006835BA" w:rsidRDefault="006835BA">
      <w:pPr>
        <w:pStyle w:val="BodyText"/>
        <w:rPr>
          <w:sz w:val="20"/>
        </w:rPr>
      </w:pPr>
    </w:p>
    <w:p w14:paraId="62689576" w14:textId="77777777" w:rsidR="006835BA" w:rsidRDefault="006835BA">
      <w:pPr>
        <w:pStyle w:val="BodyText"/>
        <w:spacing w:before="10"/>
        <w:rPr>
          <w:sz w:val="14"/>
        </w:rPr>
      </w:pPr>
    </w:p>
    <w:p w14:paraId="62689577" w14:textId="6D6B839A" w:rsidR="006835BA" w:rsidRDefault="0008080A">
      <w:pPr>
        <w:pStyle w:val="Heading1"/>
        <w:spacing w:before="52"/>
      </w:pPr>
      <w:bookmarkStart w:id="15" w:name="_bookmark9"/>
      <w:bookmarkEnd w:id="15"/>
      <w:r>
        <w:rPr>
          <w:color w:val="3C4543"/>
        </w:rPr>
        <w:t>Overview</w:t>
      </w:r>
    </w:p>
    <w:p w14:paraId="62689579" w14:textId="77777777" w:rsidR="006835BA" w:rsidRDefault="006835BA">
      <w:pPr>
        <w:pStyle w:val="BodyText"/>
        <w:spacing w:before="4"/>
        <w:rPr>
          <w:b/>
          <w:sz w:val="21"/>
        </w:rPr>
      </w:pPr>
    </w:p>
    <w:p w14:paraId="6268957A" w14:textId="55CFBA5D" w:rsidR="006835BA" w:rsidRDefault="0008080A">
      <w:pPr>
        <w:pStyle w:val="BodyText"/>
        <w:spacing w:before="1" w:line="276" w:lineRule="auto"/>
        <w:ind w:left="111" w:right="291"/>
      </w:pPr>
      <w:r>
        <w:rPr>
          <w:color w:val="3E3E3E"/>
        </w:rPr>
        <w:t xml:space="preserve">In order to streamline processes, establishing access to </w:t>
      </w:r>
      <w:r w:rsidR="007A720A">
        <w:rPr>
          <w:color w:val="3E3E3E"/>
        </w:rPr>
        <w:t>CDF</w:t>
      </w:r>
      <w:r w:rsidR="00802C3C">
        <w:rPr>
          <w:color w:val="3E3E3E"/>
        </w:rPr>
        <w:t xml:space="preserve"> Online</w:t>
      </w:r>
      <w:r>
        <w:rPr>
          <w:color w:val="3E3E3E"/>
        </w:rPr>
        <w:t xml:space="preserve"> </w:t>
      </w:r>
      <w:r w:rsidR="007A720A">
        <w:rPr>
          <w:color w:val="3E3E3E"/>
        </w:rPr>
        <w:t>will soon be a</w:t>
      </w:r>
      <w:r>
        <w:rPr>
          <w:color w:val="3E3E3E"/>
        </w:rPr>
        <w:t xml:space="preserve"> part of the Account Authority process and all forms </w:t>
      </w:r>
      <w:r w:rsidR="00DD5B4A">
        <w:rPr>
          <w:color w:val="3E3E3E"/>
        </w:rPr>
        <w:t>will be</w:t>
      </w:r>
      <w:r>
        <w:rPr>
          <w:color w:val="3E3E3E"/>
        </w:rPr>
        <w:t xml:space="preserve"> available on our website.</w:t>
      </w:r>
    </w:p>
    <w:p w14:paraId="6268957B" w14:textId="77777777" w:rsidR="006835BA" w:rsidRDefault="006835BA">
      <w:pPr>
        <w:pStyle w:val="BodyText"/>
      </w:pPr>
    </w:p>
    <w:p w14:paraId="6268957D" w14:textId="4805A419" w:rsidR="006835BA" w:rsidRDefault="0008080A">
      <w:pPr>
        <w:pStyle w:val="Heading1"/>
        <w:spacing w:before="172"/>
      </w:pPr>
      <w:bookmarkStart w:id="16" w:name="Things_to_Consider_before_Applying_for_A"/>
      <w:bookmarkStart w:id="17" w:name="_bookmark10"/>
      <w:bookmarkEnd w:id="16"/>
      <w:bookmarkEnd w:id="17"/>
      <w:r>
        <w:rPr>
          <w:color w:val="3C4543"/>
        </w:rPr>
        <w:t xml:space="preserve">Things to Consider before Applying for </w:t>
      </w:r>
      <w:r w:rsidR="007A720A">
        <w:rPr>
          <w:color w:val="3C4543"/>
        </w:rPr>
        <w:t>CDF</w:t>
      </w:r>
      <w:r w:rsidR="00802C3C">
        <w:rPr>
          <w:color w:val="3C4543"/>
        </w:rPr>
        <w:t xml:space="preserve"> Online</w:t>
      </w:r>
    </w:p>
    <w:p w14:paraId="6268957F" w14:textId="77777777" w:rsidR="006835BA" w:rsidRDefault="006835BA">
      <w:pPr>
        <w:pStyle w:val="BodyText"/>
        <w:spacing w:before="2"/>
        <w:rPr>
          <w:b/>
          <w:sz w:val="21"/>
        </w:rPr>
      </w:pPr>
    </w:p>
    <w:p w14:paraId="62689580" w14:textId="7ABEDA97" w:rsidR="006835BA" w:rsidRDefault="0008080A">
      <w:pPr>
        <w:pStyle w:val="BodyText"/>
        <w:spacing w:before="1" w:line="276" w:lineRule="auto"/>
        <w:ind w:left="112" w:right="405"/>
      </w:pPr>
      <w:r>
        <w:rPr>
          <w:color w:val="3E3E3E"/>
        </w:rPr>
        <w:t xml:space="preserve">Consider who will be given full access to the accounts on </w:t>
      </w:r>
      <w:r w:rsidR="007A720A">
        <w:rPr>
          <w:color w:val="3E3E3E"/>
        </w:rPr>
        <w:t>CDF</w:t>
      </w:r>
      <w:r w:rsidR="00802C3C">
        <w:rPr>
          <w:color w:val="3E3E3E"/>
        </w:rPr>
        <w:t xml:space="preserve"> Online</w:t>
      </w:r>
      <w:r>
        <w:rPr>
          <w:color w:val="3E3E3E"/>
        </w:rPr>
        <w:t xml:space="preserve"> and their availability as you will require at least 2 full transactional users to be able to authorise transactions and batches before they will be processed.</w:t>
      </w:r>
    </w:p>
    <w:p w14:paraId="62689581" w14:textId="77777777" w:rsidR="006835BA" w:rsidRDefault="006835BA">
      <w:pPr>
        <w:pStyle w:val="BodyText"/>
        <w:spacing w:before="5"/>
        <w:rPr>
          <w:sz w:val="16"/>
        </w:rPr>
      </w:pPr>
    </w:p>
    <w:p w14:paraId="62689582" w14:textId="2DD436A5" w:rsidR="006835BA" w:rsidRDefault="0008080A">
      <w:pPr>
        <w:pStyle w:val="BodyText"/>
        <w:spacing w:line="273" w:lineRule="auto"/>
        <w:ind w:left="111" w:right="174"/>
      </w:pPr>
      <w:r>
        <w:rPr>
          <w:color w:val="3E3E3E"/>
        </w:rPr>
        <w:t xml:space="preserve">The </w:t>
      </w:r>
      <w:r w:rsidR="007A720A">
        <w:rPr>
          <w:color w:val="3E3E3E"/>
        </w:rPr>
        <w:t>CDF</w:t>
      </w:r>
      <w:r w:rsidR="00802C3C">
        <w:rPr>
          <w:color w:val="3E3E3E"/>
        </w:rPr>
        <w:t xml:space="preserve"> Online</w:t>
      </w:r>
      <w:r>
        <w:rPr>
          <w:color w:val="3E3E3E"/>
        </w:rPr>
        <w:t xml:space="preserve"> </w:t>
      </w:r>
      <w:r w:rsidR="002F12FC">
        <w:rPr>
          <w:color w:val="3E3E3E"/>
        </w:rPr>
        <w:t>site</w:t>
      </w:r>
      <w:r>
        <w:rPr>
          <w:color w:val="3E3E3E"/>
        </w:rPr>
        <w:t xml:space="preserve"> can be accessed on any smart device or computer with connection to the </w:t>
      </w:r>
      <w:r w:rsidR="00C17B5A">
        <w:rPr>
          <w:color w:val="3E3E3E"/>
        </w:rPr>
        <w:t>internet,</w:t>
      </w:r>
      <w:r>
        <w:rPr>
          <w:color w:val="3E3E3E"/>
        </w:rPr>
        <w:t xml:space="preserve"> so you do not need to be together in the office in order to process payments.</w:t>
      </w:r>
    </w:p>
    <w:p w14:paraId="62689584" w14:textId="77777777" w:rsidR="006835BA" w:rsidRDefault="006835BA">
      <w:pPr>
        <w:pStyle w:val="BodyText"/>
      </w:pPr>
    </w:p>
    <w:p w14:paraId="62689585" w14:textId="7C703F37" w:rsidR="006835BA" w:rsidRDefault="0008080A">
      <w:pPr>
        <w:pStyle w:val="Heading1"/>
        <w:spacing w:before="176"/>
      </w:pPr>
      <w:bookmarkStart w:id="18" w:name="Applying_for_ADF_Online"/>
      <w:bookmarkStart w:id="19" w:name="_bookmark11"/>
      <w:bookmarkEnd w:id="18"/>
      <w:bookmarkEnd w:id="19"/>
      <w:r>
        <w:rPr>
          <w:color w:val="3C4543"/>
        </w:rPr>
        <w:t xml:space="preserve">Applying for </w:t>
      </w:r>
      <w:r w:rsidR="007A720A">
        <w:rPr>
          <w:color w:val="3C4543"/>
        </w:rPr>
        <w:t>CDF</w:t>
      </w:r>
      <w:r w:rsidR="00802C3C">
        <w:rPr>
          <w:color w:val="3C4543"/>
        </w:rPr>
        <w:t xml:space="preserve"> Online</w:t>
      </w:r>
    </w:p>
    <w:p w14:paraId="62689587" w14:textId="77777777" w:rsidR="006835BA" w:rsidRDefault="006835BA">
      <w:pPr>
        <w:pStyle w:val="BodyText"/>
        <w:spacing w:before="4"/>
        <w:rPr>
          <w:b/>
          <w:sz w:val="21"/>
        </w:rPr>
      </w:pPr>
    </w:p>
    <w:p w14:paraId="62689588" w14:textId="0EC5CD15" w:rsidR="006835BA" w:rsidRDefault="007A720A">
      <w:pPr>
        <w:pStyle w:val="BodyText"/>
        <w:ind w:left="112"/>
      </w:pPr>
      <w:r>
        <w:rPr>
          <w:color w:val="3E3E3E"/>
        </w:rPr>
        <w:t xml:space="preserve">Contact the CDF </w:t>
      </w:r>
      <w:r w:rsidR="00AF734C">
        <w:rPr>
          <w:color w:val="3E3E3E"/>
        </w:rPr>
        <w:t xml:space="preserve">at </w:t>
      </w:r>
      <w:hyperlink r:id="rId18" w:history="1">
        <w:r w:rsidR="00AF734C" w:rsidRPr="00B129AD">
          <w:rPr>
            <w:rStyle w:val="Hyperlink"/>
          </w:rPr>
          <w:t>cdf@perthcatholic.org.au</w:t>
        </w:r>
      </w:hyperlink>
      <w:r w:rsidR="00AF734C">
        <w:rPr>
          <w:color w:val="3E3E3E"/>
        </w:rPr>
        <w:t xml:space="preserve"> to obtain required forms.</w:t>
      </w:r>
    </w:p>
    <w:p w14:paraId="62689589" w14:textId="77777777" w:rsidR="006835BA" w:rsidRDefault="006835BA">
      <w:pPr>
        <w:pStyle w:val="BodyText"/>
        <w:spacing w:before="8"/>
        <w:rPr>
          <w:sz w:val="19"/>
        </w:rPr>
      </w:pPr>
    </w:p>
    <w:p w14:paraId="6268958A" w14:textId="789D2F98" w:rsidR="006835BA" w:rsidRDefault="00AF734C">
      <w:pPr>
        <w:pStyle w:val="BodyText"/>
        <w:spacing w:before="1"/>
        <w:ind w:left="112"/>
      </w:pPr>
      <w:r>
        <w:rPr>
          <w:color w:val="3E3E3E"/>
        </w:rPr>
        <w:t>The</w:t>
      </w:r>
      <w:r w:rsidR="0008080A">
        <w:rPr>
          <w:color w:val="3E3E3E"/>
        </w:rPr>
        <w:t xml:space="preserve"> forms </w:t>
      </w:r>
      <w:r>
        <w:rPr>
          <w:color w:val="3E3E3E"/>
        </w:rPr>
        <w:t>required are</w:t>
      </w:r>
      <w:r w:rsidR="00CC7797">
        <w:rPr>
          <w:color w:val="3E3E3E"/>
        </w:rPr>
        <w:t>:</w:t>
      </w:r>
      <w:r w:rsidR="00BA66CB">
        <w:rPr>
          <w:color w:val="3E3E3E"/>
        </w:rPr>
        <w:t xml:space="preserve"> </w:t>
      </w:r>
      <w:r w:rsidR="0008080A">
        <w:rPr>
          <w:color w:val="3E3E3E"/>
          <w:spacing w:val="-35"/>
        </w:rPr>
        <w:t xml:space="preserve"> </w:t>
      </w:r>
    </w:p>
    <w:p w14:paraId="6268958B" w14:textId="77777777" w:rsidR="006835BA" w:rsidRDefault="006835BA">
      <w:pPr>
        <w:pStyle w:val="BodyText"/>
        <w:rPr>
          <w:sz w:val="15"/>
        </w:rPr>
      </w:pPr>
    </w:p>
    <w:p w14:paraId="6268958C" w14:textId="7F20ED3C" w:rsidR="006835BA" w:rsidRPr="00AF734C" w:rsidRDefault="007A720A">
      <w:pPr>
        <w:pStyle w:val="ListParagraph"/>
        <w:numPr>
          <w:ilvl w:val="0"/>
          <w:numId w:val="14"/>
        </w:numPr>
        <w:tabs>
          <w:tab w:val="left" w:pos="831"/>
          <w:tab w:val="left" w:pos="832"/>
        </w:tabs>
        <w:spacing w:before="57" w:line="276" w:lineRule="auto"/>
        <w:ind w:right="192"/>
      </w:pPr>
      <w:r>
        <w:rPr>
          <w:color w:val="3E3E3E"/>
        </w:rPr>
        <w:t>CDF</w:t>
      </w:r>
      <w:r w:rsidR="0008080A">
        <w:rPr>
          <w:color w:val="3E3E3E"/>
        </w:rPr>
        <w:t xml:space="preserve"> Account Authority – this form is required to be completed upon membership with the </w:t>
      </w:r>
      <w:r>
        <w:rPr>
          <w:color w:val="3E3E3E"/>
        </w:rPr>
        <w:t>CDF</w:t>
      </w:r>
      <w:r w:rsidR="0008080A">
        <w:rPr>
          <w:color w:val="3E3E3E"/>
        </w:rPr>
        <w:t xml:space="preserve"> as well as each time new signatories or </w:t>
      </w:r>
      <w:r>
        <w:rPr>
          <w:color w:val="3E3E3E"/>
        </w:rPr>
        <w:t>CDF</w:t>
      </w:r>
      <w:r w:rsidR="00802C3C">
        <w:rPr>
          <w:color w:val="3E3E3E"/>
        </w:rPr>
        <w:t xml:space="preserve"> Online</w:t>
      </w:r>
      <w:r w:rsidR="0008080A">
        <w:rPr>
          <w:color w:val="3E3E3E"/>
        </w:rPr>
        <w:t xml:space="preserve"> users are to be</w:t>
      </w:r>
      <w:r w:rsidR="0008080A">
        <w:rPr>
          <w:color w:val="3E3E3E"/>
          <w:spacing w:val="-15"/>
        </w:rPr>
        <w:t xml:space="preserve"> </w:t>
      </w:r>
      <w:r w:rsidR="0008080A">
        <w:rPr>
          <w:color w:val="3E3E3E"/>
        </w:rPr>
        <w:t>added</w:t>
      </w:r>
    </w:p>
    <w:p w14:paraId="16251A06" w14:textId="0F8041F3" w:rsidR="00AF734C" w:rsidRDefault="00AF734C">
      <w:pPr>
        <w:pStyle w:val="ListParagraph"/>
        <w:numPr>
          <w:ilvl w:val="0"/>
          <w:numId w:val="14"/>
        </w:numPr>
        <w:tabs>
          <w:tab w:val="left" w:pos="831"/>
          <w:tab w:val="left" w:pos="832"/>
        </w:tabs>
        <w:spacing w:before="57" w:line="276" w:lineRule="auto"/>
        <w:ind w:right="192"/>
      </w:pPr>
      <w:r>
        <w:rPr>
          <w:color w:val="3E3E3E"/>
        </w:rPr>
        <w:t>CDF Online Access Form – this form is also used to amend or remove existing users</w:t>
      </w:r>
    </w:p>
    <w:p w14:paraId="6268958D" w14:textId="77777777" w:rsidR="006835BA" w:rsidRDefault="006835BA">
      <w:pPr>
        <w:pStyle w:val="BodyText"/>
        <w:spacing w:before="5"/>
        <w:rPr>
          <w:sz w:val="16"/>
        </w:rPr>
      </w:pPr>
    </w:p>
    <w:p w14:paraId="6268958E" w14:textId="77777777" w:rsidR="006835BA" w:rsidRDefault="0008080A">
      <w:pPr>
        <w:pStyle w:val="BodyText"/>
        <w:ind w:left="111"/>
      </w:pPr>
      <w:r>
        <w:rPr>
          <w:color w:val="3E3E3E"/>
        </w:rPr>
        <w:t>The following forms may also be required to be completed:</w:t>
      </w:r>
    </w:p>
    <w:p w14:paraId="6268958F" w14:textId="77777777" w:rsidR="006835BA" w:rsidRDefault="006835BA">
      <w:pPr>
        <w:pStyle w:val="BodyText"/>
        <w:spacing w:before="8"/>
        <w:rPr>
          <w:sz w:val="19"/>
        </w:rPr>
      </w:pPr>
    </w:p>
    <w:p w14:paraId="62689590" w14:textId="21CB669B" w:rsidR="006835BA" w:rsidRDefault="002F12FC">
      <w:pPr>
        <w:pStyle w:val="ListParagraph"/>
        <w:numPr>
          <w:ilvl w:val="0"/>
          <w:numId w:val="14"/>
        </w:numPr>
        <w:tabs>
          <w:tab w:val="left" w:pos="831"/>
          <w:tab w:val="left" w:pos="832"/>
        </w:tabs>
        <w:spacing w:before="1" w:line="273" w:lineRule="auto"/>
        <w:ind w:left="831" w:right="615"/>
      </w:pPr>
      <w:r>
        <w:rPr>
          <w:color w:val="3E3E3E"/>
        </w:rPr>
        <w:t xml:space="preserve">Identification </w:t>
      </w:r>
      <w:r w:rsidR="0008080A">
        <w:rPr>
          <w:color w:val="3E3E3E"/>
        </w:rPr>
        <w:t xml:space="preserve">– a new signatory on the Account Authority must also </w:t>
      </w:r>
      <w:r>
        <w:rPr>
          <w:color w:val="3E3E3E"/>
        </w:rPr>
        <w:t xml:space="preserve">complete the </w:t>
      </w:r>
      <w:r w:rsidR="007A720A">
        <w:rPr>
          <w:color w:val="3E3E3E"/>
        </w:rPr>
        <w:t>CDF</w:t>
      </w:r>
      <w:r w:rsidR="00802C3C">
        <w:rPr>
          <w:color w:val="3E3E3E"/>
        </w:rPr>
        <w:t xml:space="preserve"> </w:t>
      </w:r>
      <w:r>
        <w:rPr>
          <w:color w:val="3E3E3E"/>
        </w:rPr>
        <w:t xml:space="preserve">Identification process </w:t>
      </w:r>
      <w:r w:rsidR="0008080A">
        <w:rPr>
          <w:color w:val="3E3E3E"/>
        </w:rPr>
        <w:t>if they have not previously done</w:t>
      </w:r>
      <w:r w:rsidR="0008080A">
        <w:rPr>
          <w:color w:val="3E3E3E"/>
          <w:spacing w:val="-28"/>
        </w:rPr>
        <w:t xml:space="preserve"> </w:t>
      </w:r>
      <w:r w:rsidR="0008080A">
        <w:rPr>
          <w:color w:val="3E3E3E"/>
        </w:rPr>
        <w:t>so</w:t>
      </w:r>
      <w:r w:rsidR="00201F6E">
        <w:rPr>
          <w:color w:val="3E3E3E"/>
        </w:rPr>
        <w:t>.</w:t>
      </w:r>
    </w:p>
    <w:p w14:paraId="62689591" w14:textId="461CFCF4" w:rsidR="006835BA" w:rsidRDefault="0008080A">
      <w:pPr>
        <w:pStyle w:val="ListParagraph"/>
        <w:numPr>
          <w:ilvl w:val="0"/>
          <w:numId w:val="14"/>
        </w:numPr>
        <w:tabs>
          <w:tab w:val="left" w:pos="831"/>
          <w:tab w:val="left" w:pos="832"/>
        </w:tabs>
        <w:spacing w:before="4" w:line="276" w:lineRule="auto"/>
        <w:ind w:left="831" w:right="168"/>
      </w:pPr>
      <w:r>
        <w:rPr>
          <w:color w:val="3E3E3E"/>
        </w:rPr>
        <w:t xml:space="preserve">Daily External Limit Variation Form – this form is only required when you wish to establish or change your daily limit for making payments via EFT using </w:t>
      </w:r>
      <w:r w:rsidR="007A720A">
        <w:rPr>
          <w:color w:val="3E3E3E"/>
        </w:rPr>
        <w:t>CDF</w:t>
      </w:r>
      <w:r w:rsidR="00802C3C">
        <w:rPr>
          <w:color w:val="3E3E3E"/>
        </w:rPr>
        <w:t xml:space="preserve"> Online</w:t>
      </w:r>
      <w:r w:rsidR="00201F6E">
        <w:rPr>
          <w:color w:val="3E3E3E"/>
        </w:rPr>
        <w:t>.</w:t>
      </w:r>
    </w:p>
    <w:p w14:paraId="62689592" w14:textId="4671D751" w:rsidR="006835BA" w:rsidRDefault="0008080A">
      <w:pPr>
        <w:pStyle w:val="ListParagraph"/>
        <w:numPr>
          <w:ilvl w:val="0"/>
          <w:numId w:val="14"/>
        </w:numPr>
        <w:tabs>
          <w:tab w:val="left" w:pos="831"/>
          <w:tab w:val="left" w:pos="832"/>
        </w:tabs>
        <w:spacing w:line="276" w:lineRule="auto"/>
        <w:ind w:left="831" w:right="125"/>
      </w:pPr>
      <w:r>
        <w:rPr>
          <w:color w:val="3E3E3E"/>
        </w:rPr>
        <w:t xml:space="preserve">BPAY Payer Access Agreement – this agreement is only required to be completed once in order to register to make payments via BPAY using </w:t>
      </w:r>
      <w:r w:rsidR="007A720A">
        <w:rPr>
          <w:color w:val="3E3E3E"/>
        </w:rPr>
        <w:t>CDF</w:t>
      </w:r>
      <w:r w:rsidR="00802C3C">
        <w:rPr>
          <w:color w:val="3E3E3E"/>
        </w:rPr>
        <w:t xml:space="preserve"> Online</w:t>
      </w:r>
      <w:r w:rsidR="00201F6E">
        <w:rPr>
          <w:color w:val="3E3E3E"/>
        </w:rPr>
        <w:t>.</w:t>
      </w:r>
    </w:p>
    <w:p w14:paraId="62689593" w14:textId="77777777" w:rsidR="006835BA" w:rsidRDefault="006835BA">
      <w:pPr>
        <w:pStyle w:val="BodyText"/>
        <w:spacing w:before="4"/>
        <w:rPr>
          <w:sz w:val="16"/>
        </w:rPr>
      </w:pPr>
    </w:p>
    <w:p w14:paraId="62689594" w14:textId="4EA23156" w:rsidR="006835BA" w:rsidRDefault="0008080A">
      <w:pPr>
        <w:pStyle w:val="BodyText"/>
        <w:ind w:left="111"/>
      </w:pPr>
      <w:r>
        <w:rPr>
          <w:color w:val="3E3E3E"/>
        </w:rPr>
        <w:t xml:space="preserve">All completed forms can be returned to the </w:t>
      </w:r>
      <w:r w:rsidR="007A720A">
        <w:rPr>
          <w:color w:val="3E3E3E"/>
        </w:rPr>
        <w:t>CDF</w:t>
      </w:r>
      <w:r>
        <w:rPr>
          <w:color w:val="3E3E3E"/>
        </w:rPr>
        <w:t xml:space="preserve"> via email to </w:t>
      </w:r>
      <w:hyperlink r:id="rId19" w:history="1">
        <w:r w:rsidR="00AF734C" w:rsidRPr="00B129AD">
          <w:rPr>
            <w:rStyle w:val="Hyperlink"/>
          </w:rPr>
          <w:t>cdf@perthcatholic.org.au</w:t>
        </w:r>
      </w:hyperlink>
      <w:r w:rsidR="00AF734C">
        <w:rPr>
          <w:color w:val="3E3E3E"/>
        </w:rPr>
        <w:t xml:space="preserve"> </w:t>
      </w:r>
    </w:p>
    <w:p w14:paraId="30662887" w14:textId="77777777" w:rsidR="002F12FC" w:rsidRDefault="002F12FC">
      <w:pPr>
        <w:pStyle w:val="Heading1"/>
        <w:spacing w:before="26"/>
        <w:rPr>
          <w:color w:val="3C4543"/>
        </w:rPr>
      </w:pPr>
      <w:bookmarkStart w:id="20" w:name="New_User/_Changes_to_Online_Access"/>
      <w:bookmarkStart w:id="21" w:name="_bookmark12"/>
      <w:bookmarkEnd w:id="20"/>
      <w:bookmarkEnd w:id="21"/>
    </w:p>
    <w:p w14:paraId="62689596" w14:textId="1A650464" w:rsidR="006835BA" w:rsidRDefault="0008080A">
      <w:pPr>
        <w:pStyle w:val="Heading1"/>
        <w:spacing w:before="26"/>
      </w:pPr>
      <w:r>
        <w:rPr>
          <w:color w:val="3C4543"/>
        </w:rPr>
        <w:t>New User/ Changes to Online Access</w:t>
      </w:r>
    </w:p>
    <w:p w14:paraId="62689598" w14:textId="77777777" w:rsidR="006835BA" w:rsidRDefault="006835BA">
      <w:pPr>
        <w:pStyle w:val="BodyText"/>
        <w:spacing w:before="5"/>
        <w:rPr>
          <w:b/>
          <w:sz w:val="21"/>
        </w:rPr>
      </w:pPr>
    </w:p>
    <w:p w14:paraId="62689599" w14:textId="42C6D634" w:rsidR="006835BA" w:rsidRDefault="0008080A">
      <w:pPr>
        <w:pStyle w:val="BodyText"/>
        <w:spacing w:line="276" w:lineRule="auto"/>
        <w:ind w:left="111" w:right="126"/>
      </w:pPr>
      <w:r>
        <w:rPr>
          <w:color w:val="3E3E3E"/>
        </w:rPr>
        <w:t xml:space="preserve">We can delete a signatory or </w:t>
      </w:r>
      <w:r w:rsidR="007A720A">
        <w:rPr>
          <w:color w:val="3E3E3E"/>
        </w:rPr>
        <w:t>CDF</w:t>
      </w:r>
      <w:r w:rsidR="00802C3C">
        <w:rPr>
          <w:color w:val="3E3E3E"/>
        </w:rPr>
        <w:t xml:space="preserve"> Online</w:t>
      </w:r>
      <w:r>
        <w:rPr>
          <w:color w:val="3E3E3E"/>
        </w:rPr>
        <w:t xml:space="preserve"> user from a current Account Authority but if a new person is to be added then the process above for applying for </w:t>
      </w:r>
      <w:r w:rsidR="007A720A">
        <w:rPr>
          <w:color w:val="3E3E3E"/>
        </w:rPr>
        <w:t>CDF</w:t>
      </w:r>
      <w:r w:rsidR="00802C3C">
        <w:rPr>
          <w:color w:val="3E3E3E"/>
        </w:rPr>
        <w:t xml:space="preserve"> Online</w:t>
      </w:r>
      <w:r>
        <w:rPr>
          <w:color w:val="3E3E3E"/>
        </w:rPr>
        <w:t xml:space="preserve"> will need to be followed. Note details of all new and continuing signatories are to be included on your Account Authority form.</w:t>
      </w:r>
    </w:p>
    <w:p w14:paraId="6268959A" w14:textId="77777777" w:rsidR="006835BA" w:rsidRDefault="006835BA">
      <w:pPr>
        <w:pStyle w:val="BodyText"/>
      </w:pPr>
    </w:p>
    <w:p w14:paraId="626895A0" w14:textId="77777777" w:rsidR="006835BA" w:rsidRDefault="006835BA">
      <w:pPr>
        <w:spacing w:line="276" w:lineRule="auto"/>
        <w:sectPr w:rsidR="006835BA">
          <w:pgSz w:w="11910" w:h="16840"/>
          <w:pgMar w:top="1200" w:right="740" w:bottom="1080" w:left="740" w:header="0" w:footer="884" w:gutter="0"/>
          <w:cols w:space="720"/>
        </w:sectPr>
      </w:pPr>
      <w:bookmarkStart w:id="22" w:name="Temporary_User/_Changes_to_Online_Access"/>
      <w:bookmarkStart w:id="23" w:name="_bookmark13"/>
      <w:bookmarkEnd w:id="22"/>
      <w:bookmarkEnd w:id="23"/>
    </w:p>
    <w:p w14:paraId="626895A1" w14:textId="3CC3EC9E" w:rsidR="006835BA" w:rsidRDefault="0008080A">
      <w:pPr>
        <w:pStyle w:val="BodyText"/>
        <w:ind w:left="112"/>
        <w:rPr>
          <w:sz w:val="20"/>
        </w:rPr>
      </w:pPr>
      <w:r>
        <w:rPr>
          <w:noProof/>
          <w:sz w:val="20"/>
        </w:rPr>
        <w:lastRenderedPageBreak/>
        <mc:AlternateContent>
          <mc:Choice Requires="wpg">
            <w:drawing>
              <wp:inline distT="0" distB="0" distL="0" distR="0" wp14:anchorId="6268973A" wp14:editId="5693F100">
                <wp:extent cx="6478905" cy="201295"/>
                <wp:effectExtent l="0" t="0" r="0" b="8255"/>
                <wp:docPr id="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201295"/>
                          <a:chOff x="0" y="0"/>
                          <a:chExt cx="10203" cy="317"/>
                        </a:xfrm>
                      </wpg:grpSpPr>
                      <wps:wsp>
                        <wps:cNvPr id="82" name="Rectangle 6"/>
                        <wps:cNvSpPr>
                          <a:spLocks noChangeArrowheads="1"/>
                        </wps:cNvSpPr>
                        <wps:spPr bwMode="auto">
                          <a:xfrm>
                            <a:off x="10094" y="0"/>
                            <a:ext cx="108" cy="317"/>
                          </a:xfrm>
                          <a:prstGeom prst="rect">
                            <a:avLst/>
                          </a:prstGeom>
                          <a:solidFill>
                            <a:srgbClr val="5EC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
                        <wps:cNvSpPr>
                          <a:spLocks noChangeArrowheads="1"/>
                        </wps:cNvSpPr>
                        <wps:spPr bwMode="auto">
                          <a:xfrm>
                            <a:off x="0" y="0"/>
                            <a:ext cx="108" cy="317"/>
                          </a:xfrm>
                          <a:prstGeom prst="rect">
                            <a:avLst/>
                          </a:prstGeom>
                          <a:solidFill>
                            <a:srgbClr val="5EC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
                        <wps:cNvSpPr>
                          <a:spLocks noChangeArrowheads="1"/>
                        </wps:cNvSpPr>
                        <wps:spPr bwMode="auto">
                          <a:xfrm>
                            <a:off x="108" y="0"/>
                            <a:ext cx="9987" cy="317"/>
                          </a:xfrm>
                          <a:prstGeom prst="rect">
                            <a:avLst/>
                          </a:prstGeom>
                          <a:solidFill>
                            <a:srgbClr val="5EC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Text Box 3"/>
                        <wps:cNvSpPr txBox="1">
                          <a:spLocks noChangeArrowheads="1"/>
                        </wps:cNvSpPr>
                        <wps:spPr bwMode="auto">
                          <a:xfrm>
                            <a:off x="0" y="0"/>
                            <a:ext cx="10203" cy="317"/>
                          </a:xfrm>
                          <a:prstGeom prst="rect">
                            <a:avLst/>
                          </a:prstGeom>
                          <a:solidFill>
                            <a:srgbClr val="1E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897DA" w14:textId="71F84596" w:rsidR="006835BA" w:rsidRDefault="0008080A">
                              <w:pPr>
                                <w:spacing w:line="317" w:lineRule="exact"/>
                                <w:ind w:left="107"/>
                                <w:rPr>
                                  <w:b/>
                                  <w:sz w:val="26"/>
                                </w:rPr>
                              </w:pPr>
                              <w:bookmarkStart w:id="24" w:name="Using_the_ADF_Online_System_"/>
                              <w:bookmarkEnd w:id="24"/>
                              <w:r>
                                <w:rPr>
                                  <w:b/>
                                  <w:color w:val="FFFFFF"/>
                                  <w:sz w:val="26"/>
                                </w:rPr>
                                <w:t xml:space="preserve">Using the </w:t>
                              </w:r>
                              <w:r w:rsidR="00DD5B4A">
                                <w:rPr>
                                  <w:b/>
                                  <w:color w:val="FFFFFF"/>
                                  <w:sz w:val="26"/>
                                </w:rPr>
                                <w:t>C</w:t>
                              </w:r>
                              <w:r w:rsidR="00A35F97">
                                <w:rPr>
                                  <w:b/>
                                  <w:color w:val="FFFFFF"/>
                                  <w:sz w:val="26"/>
                                </w:rPr>
                                <w:t>DF</w:t>
                              </w:r>
                              <w:r w:rsidR="00802C3C">
                                <w:rPr>
                                  <w:b/>
                                  <w:color w:val="FFFFFF"/>
                                  <w:sz w:val="26"/>
                                </w:rPr>
                                <w:t xml:space="preserve"> Online</w:t>
                              </w:r>
                              <w:r>
                                <w:rPr>
                                  <w:b/>
                                  <w:color w:val="FFFFFF"/>
                                  <w:sz w:val="26"/>
                                </w:rPr>
                                <w:t xml:space="preserve"> System</w:t>
                              </w:r>
                            </w:p>
                          </w:txbxContent>
                        </wps:txbx>
                        <wps:bodyPr rot="0" vert="horz" wrap="square" lIns="0" tIns="0" rIns="0" bIns="0" anchor="t" anchorCtr="0" upright="1">
                          <a:noAutofit/>
                        </wps:bodyPr>
                      </wps:wsp>
                    </wpg:wgp>
                  </a:graphicData>
                </a:graphic>
              </wp:inline>
            </w:drawing>
          </mc:Choice>
          <mc:Fallback>
            <w:pict>
              <v:group w14:anchorId="6268973A" id="Group 2" o:spid="_x0000_s1047" style="width:510.15pt;height:15.85pt;mso-position-horizontal-relative:char;mso-position-vertical-relative:line" coordsize="1020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">
                <v:rect id="Rectangle 6" o:spid="_x0000_s1048" style="position:absolute;left:10094;width:10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" fillcolor="#5ec5cc" stroked="f"/>
                <v:rect id="Rectangle 5" o:spid="_x0000_s1049" style="position:absolute;width:10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" fillcolor="#5ec5cc" stroked="f"/>
                <v:rect id="Rectangle 4" o:spid="_x0000_s1050" style="position:absolute;left:108;width:998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" fillcolor="#5ec5cc" stroked="f"/>
                <v:shape id="Text Box 3" o:spid="_x0000_s1051" type="#_x0000_t202" style="position:absolute;width:1020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" fillcolor="#1e3366" stroked="f">
                  <v:textbox inset="0,0,0,0">
                    <w:txbxContent>
                      <w:p w14:paraId="626897DA" w14:textId="71F84596" w:rsidR="006835BA" w:rsidRDefault="0008080A">
                        <w:pPr>
                          <w:spacing w:line="317" w:lineRule="exact"/>
                          <w:ind w:left="107"/>
                          <w:rPr>
                            <w:b/>
                            <w:sz w:val="26"/>
                          </w:rPr>
                        </w:pPr>
                        <w:bookmarkStart w:id="25" w:name="Using_the_ADF_Online_System_"/>
                        <w:bookmarkEnd w:id="25"/>
                        <w:r>
                          <w:rPr>
                            <w:b/>
                            <w:color w:val="FFFFFF"/>
                            <w:sz w:val="26"/>
                          </w:rPr>
                          <w:t xml:space="preserve">Using the </w:t>
                        </w:r>
                        <w:r w:rsidR="00DD5B4A">
                          <w:rPr>
                            <w:b/>
                            <w:color w:val="FFFFFF"/>
                            <w:sz w:val="26"/>
                          </w:rPr>
                          <w:t>C</w:t>
                        </w:r>
                        <w:r w:rsidR="00A35F97">
                          <w:rPr>
                            <w:b/>
                            <w:color w:val="FFFFFF"/>
                            <w:sz w:val="26"/>
                          </w:rPr>
                          <w:t>DF</w:t>
                        </w:r>
                        <w:r w:rsidR="00802C3C">
                          <w:rPr>
                            <w:b/>
                            <w:color w:val="FFFFFF"/>
                            <w:sz w:val="26"/>
                          </w:rPr>
                          <w:t xml:space="preserve"> Online</w:t>
                        </w:r>
                        <w:r>
                          <w:rPr>
                            <w:b/>
                            <w:color w:val="FFFFFF"/>
                            <w:sz w:val="26"/>
                          </w:rPr>
                          <w:t xml:space="preserve"> System</w:t>
                        </w:r>
                      </w:p>
                    </w:txbxContent>
                  </v:textbox>
                </v:shape>
                <w10:anchorlock/>
              </v:group>
            </w:pict>
          </mc:Fallback>
        </mc:AlternateContent>
      </w:r>
    </w:p>
    <w:p w14:paraId="626895A4" w14:textId="6D09763C" w:rsidR="006835BA" w:rsidRDefault="0008080A">
      <w:pPr>
        <w:pStyle w:val="Heading1"/>
        <w:spacing w:before="52"/>
      </w:pPr>
      <w:bookmarkStart w:id="26" w:name="Overview"/>
      <w:bookmarkStart w:id="27" w:name="_bookmark15"/>
      <w:bookmarkEnd w:id="26"/>
      <w:bookmarkEnd w:id="27"/>
      <w:r>
        <w:rPr>
          <w:color w:val="3C4543"/>
        </w:rPr>
        <w:t>Overview</w:t>
      </w:r>
    </w:p>
    <w:p w14:paraId="626895A5" w14:textId="68F772AE" w:rsidR="006835BA" w:rsidRDefault="0008080A">
      <w:pPr>
        <w:pStyle w:val="BodyText"/>
        <w:spacing w:before="45" w:line="276" w:lineRule="auto"/>
        <w:ind w:left="111" w:right="341"/>
      </w:pPr>
      <w:r>
        <w:rPr>
          <w:color w:val="3E3E3E"/>
        </w:rPr>
        <w:t xml:space="preserve">In this section we will cover how to use </w:t>
      </w:r>
      <w:r w:rsidR="007A720A">
        <w:rPr>
          <w:color w:val="3E3E3E"/>
        </w:rPr>
        <w:t>CDF</w:t>
      </w:r>
      <w:r w:rsidR="00802C3C">
        <w:rPr>
          <w:color w:val="3E3E3E"/>
        </w:rPr>
        <w:t xml:space="preserve"> Online</w:t>
      </w:r>
      <w:r w:rsidR="00F46985">
        <w:rPr>
          <w:color w:val="3E3E3E"/>
        </w:rPr>
        <w:t xml:space="preserve">, </w:t>
      </w:r>
      <w:r>
        <w:rPr>
          <w:color w:val="3E3E3E"/>
        </w:rPr>
        <w:t>including signing in for the first time, navigating the different areas, viewing balances, transactions and statements, transferring funds and uploading payment</w:t>
      </w:r>
      <w:r w:rsidR="00F46985">
        <w:rPr>
          <w:color w:val="3E3E3E"/>
        </w:rPr>
        <w:t xml:space="preserve"> batches</w:t>
      </w:r>
      <w:r>
        <w:rPr>
          <w:color w:val="3E3E3E"/>
        </w:rPr>
        <w:t>.</w:t>
      </w:r>
    </w:p>
    <w:p w14:paraId="626895A8" w14:textId="25C3A758" w:rsidR="006835BA" w:rsidRDefault="0008080A">
      <w:pPr>
        <w:pStyle w:val="Heading1"/>
        <w:spacing w:before="173"/>
      </w:pPr>
      <w:bookmarkStart w:id="28" w:name="First_Time_Sign_On"/>
      <w:bookmarkStart w:id="29" w:name="_bookmark16"/>
      <w:bookmarkEnd w:id="28"/>
      <w:bookmarkEnd w:id="29"/>
      <w:r>
        <w:rPr>
          <w:color w:val="3C4543"/>
        </w:rPr>
        <w:t>First Time Sign On</w:t>
      </w:r>
    </w:p>
    <w:p w14:paraId="626895A9" w14:textId="1FCE348E" w:rsidR="006835BA" w:rsidRDefault="0008080A">
      <w:pPr>
        <w:pStyle w:val="BodyText"/>
        <w:spacing w:before="43" w:line="276" w:lineRule="auto"/>
        <w:ind w:left="112" w:right="355"/>
      </w:pPr>
      <w:r>
        <w:rPr>
          <w:color w:val="3E3E3E"/>
        </w:rPr>
        <w:t xml:space="preserve">We recommend you always access </w:t>
      </w:r>
      <w:r w:rsidR="007A720A">
        <w:rPr>
          <w:color w:val="3E3E3E"/>
        </w:rPr>
        <w:t>CDF</w:t>
      </w:r>
      <w:r w:rsidR="00802C3C">
        <w:rPr>
          <w:color w:val="3E3E3E"/>
        </w:rPr>
        <w:t xml:space="preserve"> Online</w:t>
      </w:r>
      <w:r>
        <w:rPr>
          <w:color w:val="3E3E3E"/>
        </w:rPr>
        <w:t xml:space="preserve"> via our website,</w:t>
      </w:r>
      <w:r w:rsidR="004C54C8" w:rsidRPr="004C54C8">
        <w:t xml:space="preserve"> </w:t>
      </w:r>
      <w:hyperlink r:id="rId20" w:history="1">
        <w:r w:rsidR="00236685">
          <w:rPr>
            <w:rStyle w:val="Hyperlink"/>
          </w:rPr>
          <w:t>www.cdfperth.org.au.</w:t>
        </w:r>
      </w:hyperlink>
      <w:r w:rsidR="004F615D">
        <w:rPr>
          <w:color w:val="4040FF"/>
        </w:rPr>
        <w:t xml:space="preserve"> </w:t>
      </w:r>
      <w:r w:rsidR="007A720A">
        <w:rPr>
          <w:color w:val="3E3E3E"/>
        </w:rPr>
        <w:t>CDF</w:t>
      </w:r>
      <w:r w:rsidR="00802C3C">
        <w:rPr>
          <w:color w:val="3E3E3E"/>
        </w:rPr>
        <w:t xml:space="preserve"> Online</w:t>
      </w:r>
      <w:r>
        <w:rPr>
          <w:color w:val="3E3E3E"/>
        </w:rPr>
        <w:t xml:space="preserve"> will work in any internet browser however we do suggest using </w:t>
      </w:r>
      <w:r w:rsidR="00F46985">
        <w:rPr>
          <w:color w:val="3E3E3E"/>
        </w:rPr>
        <w:t xml:space="preserve">Microsoft Edge, </w:t>
      </w:r>
      <w:r>
        <w:rPr>
          <w:color w:val="3E3E3E"/>
        </w:rPr>
        <w:t>Google Chrome</w:t>
      </w:r>
      <w:r w:rsidR="00F46985">
        <w:rPr>
          <w:color w:val="3E3E3E"/>
        </w:rPr>
        <w:t xml:space="preserve"> or </w:t>
      </w:r>
      <w:r w:rsidR="00BD6CBF">
        <w:rPr>
          <w:color w:val="3E3E3E"/>
        </w:rPr>
        <w:t>Firefox</w:t>
      </w:r>
      <w:r w:rsidR="00F46985">
        <w:rPr>
          <w:color w:val="3E3E3E"/>
        </w:rPr>
        <w:t>.</w:t>
      </w:r>
    </w:p>
    <w:p w14:paraId="626895AA" w14:textId="77777777" w:rsidR="006835BA" w:rsidRDefault="006835BA">
      <w:pPr>
        <w:pStyle w:val="BodyText"/>
        <w:spacing w:before="3"/>
        <w:rPr>
          <w:sz w:val="16"/>
        </w:rPr>
      </w:pPr>
    </w:p>
    <w:p w14:paraId="626895AD" w14:textId="273CFBB3" w:rsidR="006835BA" w:rsidRPr="00F430D6" w:rsidRDefault="0008080A" w:rsidP="00F430D6">
      <w:pPr>
        <w:pStyle w:val="ListParagraph"/>
        <w:numPr>
          <w:ilvl w:val="0"/>
          <w:numId w:val="13"/>
        </w:numPr>
        <w:tabs>
          <w:tab w:val="left" w:pos="831"/>
          <w:tab w:val="left" w:pos="832"/>
        </w:tabs>
      </w:pPr>
      <w:r>
        <w:rPr>
          <w:color w:val="3E3E3E"/>
        </w:rPr>
        <w:t xml:space="preserve">Click on the </w:t>
      </w:r>
      <w:r w:rsidR="007A720A">
        <w:rPr>
          <w:color w:val="3E3E3E"/>
        </w:rPr>
        <w:t>CDF</w:t>
      </w:r>
      <w:r w:rsidR="00802C3C">
        <w:rPr>
          <w:color w:val="3E3E3E"/>
        </w:rPr>
        <w:t xml:space="preserve"> Online</w:t>
      </w:r>
      <w:r>
        <w:rPr>
          <w:color w:val="3E3E3E"/>
        </w:rPr>
        <w:t xml:space="preserve"> Login button </w:t>
      </w:r>
      <w:r w:rsidR="00D5754D">
        <w:rPr>
          <w:color w:val="3E3E3E"/>
        </w:rPr>
        <w:t>on our</w:t>
      </w:r>
      <w:r>
        <w:rPr>
          <w:color w:val="3E3E3E"/>
          <w:spacing w:val="-16"/>
        </w:rPr>
        <w:t xml:space="preserve"> </w:t>
      </w:r>
      <w:r>
        <w:rPr>
          <w:color w:val="3E3E3E"/>
        </w:rPr>
        <w:t>website</w:t>
      </w:r>
    </w:p>
    <w:p w14:paraId="626895AE" w14:textId="77777777" w:rsidR="006835BA" w:rsidRDefault="0008080A">
      <w:pPr>
        <w:pStyle w:val="ListParagraph"/>
        <w:numPr>
          <w:ilvl w:val="0"/>
          <w:numId w:val="13"/>
        </w:numPr>
        <w:tabs>
          <w:tab w:val="left" w:pos="831"/>
          <w:tab w:val="left" w:pos="832"/>
        </w:tabs>
      </w:pPr>
      <w:r>
        <w:rPr>
          <w:color w:val="3E3E3E"/>
        </w:rPr>
        <w:t>Enter your Login Details and select</w:t>
      </w:r>
      <w:r>
        <w:rPr>
          <w:color w:val="3E3E3E"/>
          <w:spacing w:val="-8"/>
        </w:rPr>
        <w:t xml:space="preserve"> </w:t>
      </w:r>
      <w:r>
        <w:rPr>
          <w:color w:val="3E3E3E"/>
        </w:rPr>
        <w:t>Login</w:t>
      </w:r>
    </w:p>
    <w:p w14:paraId="626895AF" w14:textId="77777777" w:rsidR="006835BA" w:rsidRDefault="006835BA">
      <w:pPr>
        <w:pStyle w:val="BodyText"/>
        <w:spacing w:before="9"/>
        <w:rPr>
          <w:sz w:val="19"/>
        </w:rPr>
      </w:pPr>
    </w:p>
    <w:p w14:paraId="626895B1" w14:textId="6FE063E9" w:rsidR="006835BA" w:rsidRPr="00F430D6" w:rsidRDefault="0008080A" w:rsidP="00F430D6">
      <w:pPr>
        <w:pStyle w:val="BodyText"/>
        <w:ind w:left="831"/>
      </w:pPr>
      <w:r>
        <w:rPr>
          <w:b/>
          <w:color w:val="3E3E3E"/>
        </w:rPr>
        <w:t>Login Name</w:t>
      </w:r>
      <w:r>
        <w:rPr>
          <w:color w:val="3E3E3E"/>
        </w:rPr>
        <w:t xml:space="preserve">: Enter the Login Name supplied by the </w:t>
      </w:r>
      <w:r w:rsidR="007A720A">
        <w:rPr>
          <w:color w:val="3E3E3E"/>
        </w:rPr>
        <w:t>CDF</w:t>
      </w:r>
      <w:r>
        <w:rPr>
          <w:color w:val="3E3E3E"/>
        </w:rPr>
        <w:t>.</w:t>
      </w:r>
    </w:p>
    <w:p w14:paraId="626895B6" w14:textId="757954DE" w:rsidR="006835BA" w:rsidRDefault="00440F9E" w:rsidP="00F430D6">
      <w:pPr>
        <w:pStyle w:val="BodyText"/>
        <w:spacing w:line="276" w:lineRule="auto"/>
        <w:ind w:left="831" w:right="425"/>
        <w:rPr>
          <w:sz w:val="20"/>
        </w:rPr>
      </w:pPr>
      <w:r>
        <w:rPr>
          <w:b/>
          <w:color w:val="3E3E3E"/>
        </w:rPr>
        <w:t xml:space="preserve">Password: </w:t>
      </w:r>
      <w:r>
        <w:rPr>
          <w:bCs/>
          <w:color w:val="3E3E3E"/>
        </w:rPr>
        <w:t xml:space="preserve">Enter the password provided by the </w:t>
      </w:r>
      <w:r w:rsidR="007A720A">
        <w:rPr>
          <w:bCs/>
          <w:color w:val="3E3E3E"/>
        </w:rPr>
        <w:t>CDF</w:t>
      </w:r>
      <w:r>
        <w:rPr>
          <w:bCs/>
          <w:color w:val="3E3E3E"/>
        </w:rPr>
        <w:t>.</w:t>
      </w:r>
    </w:p>
    <w:p w14:paraId="626895B7" w14:textId="77777777" w:rsidR="006835BA" w:rsidRDefault="006835BA">
      <w:pPr>
        <w:pStyle w:val="BodyText"/>
        <w:spacing w:before="4"/>
        <w:rPr>
          <w:sz w:val="15"/>
        </w:rPr>
      </w:pPr>
    </w:p>
    <w:p w14:paraId="626895B8" w14:textId="4E0FB273" w:rsidR="006835BA" w:rsidRPr="00603E8E" w:rsidRDefault="0008080A">
      <w:pPr>
        <w:pStyle w:val="ListParagraph"/>
        <w:numPr>
          <w:ilvl w:val="0"/>
          <w:numId w:val="13"/>
        </w:numPr>
        <w:tabs>
          <w:tab w:val="left" w:pos="831"/>
          <w:tab w:val="left" w:pos="832"/>
        </w:tabs>
        <w:spacing w:before="56" w:line="276" w:lineRule="auto"/>
        <w:ind w:left="831" w:right="152"/>
      </w:pPr>
      <w:r>
        <w:rPr>
          <w:color w:val="3E3E3E"/>
        </w:rPr>
        <w:t>Th</w:t>
      </w:r>
      <w:r w:rsidR="008E07F5">
        <w:rPr>
          <w:color w:val="3E3E3E"/>
        </w:rPr>
        <w:t xml:space="preserve">is will </w:t>
      </w:r>
      <w:r w:rsidR="00E263D4">
        <w:rPr>
          <w:color w:val="3E3E3E"/>
        </w:rPr>
        <w:t xml:space="preserve">prompt you to the </w:t>
      </w:r>
      <w:r w:rsidR="00603E8E">
        <w:rPr>
          <w:color w:val="3E3E3E"/>
        </w:rPr>
        <w:t>below screen</w:t>
      </w:r>
      <w:r>
        <w:rPr>
          <w:color w:val="3E3E3E"/>
        </w:rPr>
        <w:t>.</w:t>
      </w:r>
      <w:r w:rsidR="00603E8E">
        <w:rPr>
          <w:color w:val="3E3E3E"/>
        </w:rPr>
        <w:t xml:space="preserve"> You should receive a text with the </w:t>
      </w:r>
      <w:r w:rsidR="00F46985">
        <w:rPr>
          <w:color w:val="3E3E3E"/>
        </w:rPr>
        <w:t>one-time</w:t>
      </w:r>
      <w:r w:rsidR="00603E8E">
        <w:rPr>
          <w:color w:val="3E3E3E"/>
        </w:rPr>
        <w:t xml:space="preserve"> password. Enter this code and click ok. </w:t>
      </w:r>
      <w:r w:rsidR="00AF734C">
        <w:rPr>
          <w:color w:val="3E3E3E"/>
        </w:rPr>
        <w:t>[Note this functionality will be commencing shortly]</w:t>
      </w:r>
    </w:p>
    <w:p w14:paraId="32323CCB" w14:textId="77777777" w:rsidR="00603E8E" w:rsidRDefault="00603E8E" w:rsidP="00603E8E">
      <w:pPr>
        <w:pStyle w:val="ListParagraph"/>
        <w:tabs>
          <w:tab w:val="left" w:pos="831"/>
          <w:tab w:val="left" w:pos="832"/>
        </w:tabs>
        <w:spacing w:before="56" w:line="276" w:lineRule="auto"/>
        <w:ind w:left="831" w:right="152" w:firstLine="0"/>
      </w:pPr>
    </w:p>
    <w:p w14:paraId="626895B9" w14:textId="156ABB4D" w:rsidR="006835BA" w:rsidRDefault="00AC06C4">
      <w:pPr>
        <w:pStyle w:val="BodyText"/>
        <w:spacing w:before="4"/>
        <w:rPr>
          <w:sz w:val="13"/>
        </w:rPr>
      </w:pPr>
      <w:r>
        <w:rPr>
          <w:noProof/>
        </w:rPr>
        <w:drawing>
          <wp:inline distT="0" distB="0" distL="0" distR="0" wp14:anchorId="3AA02CC0" wp14:editId="31A6D018">
            <wp:extent cx="6623050" cy="3596005"/>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23050" cy="3596005"/>
                    </a:xfrm>
                    <a:prstGeom prst="rect">
                      <a:avLst/>
                    </a:prstGeom>
                  </pic:spPr>
                </pic:pic>
              </a:graphicData>
            </a:graphic>
          </wp:inline>
        </w:drawing>
      </w:r>
    </w:p>
    <w:p w14:paraId="5CF0DFEB" w14:textId="77777777" w:rsidR="006835BA" w:rsidRDefault="006835BA">
      <w:pPr>
        <w:rPr>
          <w:sz w:val="13"/>
        </w:rPr>
      </w:pPr>
    </w:p>
    <w:p w14:paraId="4E659B2F" w14:textId="77777777" w:rsidR="00F430D6" w:rsidRDefault="00F430D6">
      <w:pPr>
        <w:rPr>
          <w:sz w:val="13"/>
        </w:rPr>
      </w:pPr>
    </w:p>
    <w:p w14:paraId="1B2CAD0B" w14:textId="77777777" w:rsidR="00F430D6" w:rsidRDefault="00F430D6">
      <w:pPr>
        <w:rPr>
          <w:sz w:val="13"/>
        </w:rPr>
      </w:pPr>
    </w:p>
    <w:p w14:paraId="79D5E9E5" w14:textId="77777777" w:rsidR="00F430D6" w:rsidRDefault="00F430D6">
      <w:pPr>
        <w:rPr>
          <w:sz w:val="13"/>
        </w:rPr>
      </w:pPr>
    </w:p>
    <w:p w14:paraId="6E681124" w14:textId="77777777" w:rsidR="00F430D6" w:rsidRDefault="00F430D6">
      <w:pPr>
        <w:rPr>
          <w:sz w:val="13"/>
        </w:rPr>
      </w:pPr>
    </w:p>
    <w:p w14:paraId="5F937F7D" w14:textId="77777777" w:rsidR="00F430D6" w:rsidRDefault="00F430D6">
      <w:pPr>
        <w:rPr>
          <w:sz w:val="13"/>
        </w:rPr>
      </w:pPr>
    </w:p>
    <w:p w14:paraId="5A69B0F1" w14:textId="77777777" w:rsidR="00F430D6" w:rsidRDefault="00F430D6">
      <w:pPr>
        <w:rPr>
          <w:sz w:val="13"/>
        </w:rPr>
      </w:pPr>
    </w:p>
    <w:p w14:paraId="15411014" w14:textId="77777777" w:rsidR="00F430D6" w:rsidRDefault="00F430D6">
      <w:pPr>
        <w:rPr>
          <w:sz w:val="13"/>
        </w:rPr>
      </w:pPr>
    </w:p>
    <w:p w14:paraId="707E7E8B" w14:textId="77777777" w:rsidR="00F430D6" w:rsidRDefault="00F430D6">
      <w:pPr>
        <w:rPr>
          <w:sz w:val="13"/>
        </w:rPr>
      </w:pPr>
    </w:p>
    <w:p w14:paraId="303B8513" w14:textId="77777777" w:rsidR="00F430D6" w:rsidRDefault="00F430D6">
      <w:pPr>
        <w:rPr>
          <w:sz w:val="13"/>
        </w:rPr>
      </w:pPr>
    </w:p>
    <w:p w14:paraId="4D105A65" w14:textId="77777777" w:rsidR="00F430D6" w:rsidRDefault="00F430D6">
      <w:pPr>
        <w:rPr>
          <w:sz w:val="13"/>
        </w:rPr>
      </w:pPr>
    </w:p>
    <w:p w14:paraId="58E7C774" w14:textId="77777777" w:rsidR="00F430D6" w:rsidRDefault="00F430D6">
      <w:pPr>
        <w:rPr>
          <w:sz w:val="13"/>
        </w:rPr>
      </w:pPr>
    </w:p>
    <w:p w14:paraId="572C58F9" w14:textId="77777777" w:rsidR="00F430D6" w:rsidRDefault="00F430D6">
      <w:pPr>
        <w:rPr>
          <w:sz w:val="13"/>
        </w:rPr>
      </w:pPr>
    </w:p>
    <w:p w14:paraId="49BD5C96" w14:textId="77777777" w:rsidR="00F430D6" w:rsidRDefault="00F430D6">
      <w:pPr>
        <w:rPr>
          <w:sz w:val="13"/>
        </w:rPr>
      </w:pPr>
    </w:p>
    <w:p w14:paraId="0B4E1693" w14:textId="77777777" w:rsidR="00F430D6" w:rsidRDefault="00F430D6">
      <w:pPr>
        <w:rPr>
          <w:sz w:val="13"/>
        </w:rPr>
      </w:pPr>
    </w:p>
    <w:p w14:paraId="0CF00432" w14:textId="77777777" w:rsidR="00F430D6" w:rsidRDefault="00F430D6">
      <w:pPr>
        <w:rPr>
          <w:sz w:val="13"/>
        </w:rPr>
      </w:pPr>
    </w:p>
    <w:p w14:paraId="467649C7" w14:textId="77777777" w:rsidR="00F430D6" w:rsidRDefault="00F430D6">
      <w:pPr>
        <w:rPr>
          <w:sz w:val="13"/>
        </w:rPr>
      </w:pPr>
    </w:p>
    <w:p w14:paraId="6E15290E" w14:textId="77777777" w:rsidR="00F430D6" w:rsidRDefault="00F430D6">
      <w:pPr>
        <w:rPr>
          <w:sz w:val="13"/>
        </w:rPr>
      </w:pPr>
    </w:p>
    <w:p w14:paraId="4EA5973D" w14:textId="77777777" w:rsidR="00F430D6" w:rsidRDefault="00F430D6">
      <w:pPr>
        <w:rPr>
          <w:sz w:val="13"/>
        </w:rPr>
      </w:pPr>
    </w:p>
    <w:p w14:paraId="5EAA0D44" w14:textId="77777777" w:rsidR="00F430D6" w:rsidRDefault="00F430D6">
      <w:pPr>
        <w:rPr>
          <w:sz w:val="13"/>
        </w:rPr>
      </w:pPr>
    </w:p>
    <w:p w14:paraId="72C87E42" w14:textId="77777777" w:rsidR="00F430D6" w:rsidRDefault="00F430D6">
      <w:pPr>
        <w:rPr>
          <w:sz w:val="13"/>
        </w:rPr>
      </w:pPr>
    </w:p>
    <w:p w14:paraId="750F4044" w14:textId="55C274B3" w:rsidR="00D05C2F" w:rsidRDefault="00F430D6" w:rsidP="00D05C2F">
      <w:pPr>
        <w:pStyle w:val="ListParagraph"/>
        <w:numPr>
          <w:ilvl w:val="0"/>
          <w:numId w:val="13"/>
        </w:numPr>
        <w:tabs>
          <w:tab w:val="left" w:pos="831"/>
          <w:tab w:val="left" w:pos="832"/>
        </w:tabs>
        <w:spacing w:before="56" w:line="276" w:lineRule="auto"/>
        <w:ind w:left="831" w:right="152"/>
        <w:rPr>
          <w:color w:val="3E3E3E"/>
        </w:rPr>
      </w:pPr>
      <w:r w:rsidRPr="00D05C2F">
        <w:rPr>
          <w:color w:val="3E3E3E"/>
        </w:rPr>
        <w:t xml:space="preserve"> </w:t>
      </w:r>
      <w:r w:rsidR="00D05C2F">
        <w:rPr>
          <w:color w:val="3E3E3E"/>
        </w:rPr>
        <w:t xml:space="preserve">You will now see the below screen to create your new password </w:t>
      </w:r>
      <w:r w:rsidR="00173ADF">
        <w:rPr>
          <w:color w:val="3E3E3E"/>
        </w:rPr>
        <w:t>for log in.</w:t>
      </w:r>
      <w:r w:rsidR="00F46985">
        <w:rPr>
          <w:color w:val="3E3E3E"/>
        </w:rPr>
        <w:t xml:space="preserve"> You need to enter the existing password into the first box, and then the password you would like to create in the second and third boxes. Your password must be between 8 and 12 characters and include a mix of letters and numbers. Once you have entered your preferred password, select Change Password and this will be saved and you will be taken to the </w:t>
      </w:r>
      <w:r w:rsidR="007A720A">
        <w:rPr>
          <w:color w:val="3E3E3E"/>
        </w:rPr>
        <w:t>CDF</w:t>
      </w:r>
      <w:r w:rsidR="00802C3C">
        <w:rPr>
          <w:color w:val="3E3E3E"/>
        </w:rPr>
        <w:t xml:space="preserve"> Online</w:t>
      </w:r>
      <w:r w:rsidR="00F46985">
        <w:rPr>
          <w:color w:val="3E3E3E"/>
        </w:rPr>
        <w:t xml:space="preserve"> homepage.</w:t>
      </w:r>
    </w:p>
    <w:p w14:paraId="7BBEEEBD" w14:textId="77777777" w:rsidR="00D05C2F" w:rsidRDefault="00D05C2F" w:rsidP="00D05C2F">
      <w:pPr>
        <w:tabs>
          <w:tab w:val="left" w:pos="831"/>
          <w:tab w:val="left" w:pos="832"/>
        </w:tabs>
        <w:spacing w:before="56" w:line="276" w:lineRule="auto"/>
        <w:ind w:right="152"/>
        <w:rPr>
          <w:color w:val="3E3E3E"/>
        </w:rPr>
      </w:pPr>
    </w:p>
    <w:p w14:paraId="626895BA" w14:textId="2CA82D50" w:rsidR="00F430D6" w:rsidRPr="00D05C2F" w:rsidRDefault="00D05C2F" w:rsidP="00D05C2F">
      <w:pPr>
        <w:tabs>
          <w:tab w:val="left" w:pos="831"/>
          <w:tab w:val="left" w:pos="832"/>
        </w:tabs>
        <w:spacing w:before="56" w:line="276" w:lineRule="auto"/>
        <w:ind w:right="152"/>
        <w:rPr>
          <w:color w:val="3E3E3E"/>
        </w:rPr>
        <w:sectPr w:rsidR="00F430D6" w:rsidRPr="00D05C2F">
          <w:pgSz w:w="11910" w:h="16840"/>
          <w:pgMar w:top="1220" w:right="740" w:bottom="1080" w:left="740" w:header="0" w:footer="884" w:gutter="0"/>
          <w:cols w:space="720"/>
        </w:sectPr>
      </w:pPr>
      <w:r>
        <w:rPr>
          <w:noProof/>
        </w:rPr>
        <w:drawing>
          <wp:inline distT="0" distB="0" distL="0" distR="0" wp14:anchorId="4ADF2975" wp14:editId="73E128CC">
            <wp:extent cx="6623050" cy="3616325"/>
            <wp:effectExtent l="0" t="0" r="635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23050" cy="3616325"/>
                    </a:xfrm>
                    <a:prstGeom prst="rect">
                      <a:avLst/>
                    </a:prstGeom>
                  </pic:spPr>
                </pic:pic>
              </a:graphicData>
            </a:graphic>
          </wp:inline>
        </w:drawing>
      </w:r>
      <w:r w:rsidR="00F430D6" w:rsidRPr="00D05C2F">
        <w:rPr>
          <w:color w:val="3E3E3E"/>
        </w:rPr>
        <w:t xml:space="preserve"> </w:t>
      </w:r>
    </w:p>
    <w:p w14:paraId="626895BB" w14:textId="31A69DE4" w:rsidR="006835BA" w:rsidRPr="00F46985" w:rsidRDefault="0008080A">
      <w:pPr>
        <w:pStyle w:val="Heading1"/>
        <w:rPr>
          <w:color w:val="404040" w:themeColor="text1" w:themeTint="BF"/>
        </w:rPr>
      </w:pPr>
      <w:bookmarkStart w:id="30" w:name="Your_Home_Page"/>
      <w:bookmarkStart w:id="31" w:name="_bookmark17"/>
      <w:bookmarkEnd w:id="30"/>
      <w:bookmarkEnd w:id="31"/>
      <w:r w:rsidRPr="00F46985">
        <w:rPr>
          <w:color w:val="404040" w:themeColor="text1" w:themeTint="BF"/>
        </w:rPr>
        <w:lastRenderedPageBreak/>
        <w:t>Your Home Page</w:t>
      </w:r>
    </w:p>
    <w:p w14:paraId="626895BC" w14:textId="5319184B" w:rsidR="006835BA" w:rsidRPr="00F46985" w:rsidRDefault="0008080A">
      <w:pPr>
        <w:pStyle w:val="BodyText"/>
        <w:spacing w:before="43" w:line="273" w:lineRule="auto"/>
        <w:ind w:left="111" w:right="845"/>
        <w:rPr>
          <w:color w:val="404040" w:themeColor="text1" w:themeTint="BF"/>
        </w:rPr>
      </w:pPr>
      <w:r w:rsidRPr="00F46985">
        <w:rPr>
          <w:color w:val="404040" w:themeColor="text1" w:themeTint="BF"/>
        </w:rPr>
        <w:t>Once you sign in</w:t>
      </w:r>
      <w:r w:rsidR="00F46985" w:rsidRPr="00F46985">
        <w:rPr>
          <w:color w:val="404040" w:themeColor="text1" w:themeTint="BF"/>
        </w:rPr>
        <w:t>,</w:t>
      </w:r>
      <w:r w:rsidRPr="00F46985">
        <w:rPr>
          <w:color w:val="404040" w:themeColor="text1" w:themeTint="BF"/>
        </w:rPr>
        <w:t xml:space="preserve"> your home page will show you a list of your account</w:t>
      </w:r>
      <w:r w:rsidR="00C33F5F" w:rsidRPr="00F46985">
        <w:rPr>
          <w:color w:val="404040" w:themeColor="text1" w:themeTint="BF"/>
        </w:rPr>
        <w:t>s and the</w:t>
      </w:r>
      <w:r w:rsidRPr="00F46985">
        <w:rPr>
          <w:color w:val="404040" w:themeColor="text1" w:themeTint="BF"/>
        </w:rPr>
        <w:t xml:space="preserve"> balances</w:t>
      </w:r>
      <w:r w:rsidR="00392A8E" w:rsidRPr="00F46985">
        <w:rPr>
          <w:color w:val="404040" w:themeColor="text1" w:themeTint="BF"/>
        </w:rPr>
        <w:t xml:space="preserve"> for each account</w:t>
      </w:r>
      <w:r w:rsidR="000A6E3A" w:rsidRPr="00F46985">
        <w:rPr>
          <w:color w:val="404040" w:themeColor="text1" w:themeTint="BF"/>
        </w:rPr>
        <w:t>.</w:t>
      </w:r>
    </w:p>
    <w:p w14:paraId="2E7FFBE0" w14:textId="77777777" w:rsidR="00C33F5F" w:rsidRDefault="00C33F5F">
      <w:pPr>
        <w:pStyle w:val="BodyText"/>
        <w:spacing w:before="43" w:line="273" w:lineRule="auto"/>
        <w:ind w:left="111" w:right="845"/>
      </w:pPr>
    </w:p>
    <w:p w14:paraId="626895BD" w14:textId="267F67CE" w:rsidR="006835BA" w:rsidRDefault="000E0A29">
      <w:pPr>
        <w:pStyle w:val="BodyText"/>
        <w:spacing w:before="7"/>
        <w:rPr>
          <w:sz w:val="13"/>
        </w:rPr>
      </w:pPr>
      <w:r>
        <w:rPr>
          <w:noProof/>
        </w:rPr>
        <w:drawing>
          <wp:inline distT="0" distB="0" distL="0" distR="0" wp14:anchorId="00BE0C00" wp14:editId="2B4661FC">
            <wp:extent cx="6623050" cy="3608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23050" cy="3608705"/>
                    </a:xfrm>
                    <a:prstGeom prst="rect">
                      <a:avLst/>
                    </a:prstGeom>
                  </pic:spPr>
                </pic:pic>
              </a:graphicData>
            </a:graphic>
          </wp:inline>
        </w:drawing>
      </w:r>
    </w:p>
    <w:p w14:paraId="626895BE" w14:textId="77777777" w:rsidR="006835BA" w:rsidRDefault="006835BA">
      <w:pPr>
        <w:pStyle w:val="BodyText"/>
      </w:pPr>
    </w:p>
    <w:p w14:paraId="626895BF" w14:textId="77777777" w:rsidR="006835BA" w:rsidRDefault="006835BA">
      <w:pPr>
        <w:pStyle w:val="BodyText"/>
      </w:pPr>
    </w:p>
    <w:p w14:paraId="626895C0" w14:textId="77777777" w:rsidR="006835BA" w:rsidRDefault="0008080A">
      <w:pPr>
        <w:pStyle w:val="BodyText"/>
        <w:spacing w:before="178"/>
        <w:ind w:left="111"/>
      </w:pPr>
      <w:r>
        <w:rPr>
          <w:color w:val="3E3E3E"/>
        </w:rPr>
        <w:t>The menu at the top of the screen allows you to navigate to:</w:t>
      </w:r>
    </w:p>
    <w:p w14:paraId="626895C1" w14:textId="77777777" w:rsidR="006835BA" w:rsidRDefault="006835BA">
      <w:pPr>
        <w:pStyle w:val="BodyText"/>
        <w:spacing w:before="9"/>
        <w:rPr>
          <w:sz w:val="19"/>
        </w:rPr>
      </w:pPr>
    </w:p>
    <w:p w14:paraId="180117B9" w14:textId="61EC2D04" w:rsidR="00B12E52" w:rsidRPr="00F46985" w:rsidRDefault="0008080A">
      <w:pPr>
        <w:pStyle w:val="BodyText"/>
        <w:spacing w:line="276" w:lineRule="auto"/>
        <w:ind w:left="111" w:right="870"/>
        <w:rPr>
          <w:color w:val="404040" w:themeColor="text1" w:themeTint="BF"/>
        </w:rPr>
      </w:pPr>
      <w:r w:rsidRPr="00F46985">
        <w:rPr>
          <w:i/>
          <w:color w:val="404040" w:themeColor="text1" w:themeTint="BF"/>
        </w:rPr>
        <w:t xml:space="preserve">Accounts </w:t>
      </w:r>
      <w:r w:rsidRPr="00F46985">
        <w:rPr>
          <w:color w:val="404040" w:themeColor="text1" w:themeTint="BF"/>
        </w:rPr>
        <w:t xml:space="preserve">– this is where to get transaction details, generate statements as well as </w:t>
      </w:r>
      <w:r w:rsidR="00EC3972" w:rsidRPr="00F46985">
        <w:rPr>
          <w:color w:val="404040" w:themeColor="text1" w:themeTint="BF"/>
        </w:rPr>
        <w:t xml:space="preserve">find interest </w:t>
      </w:r>
      <w:r w:rsidR="00230F0A" w:rsidRPr="00F46985">
        <w:rPr>
          <w:color w:val="404040" w:themeColor="text1" w:themeTint="BF"/>
        </w:rPr>
        <w:t xml:space="preserve">details and </w:t>
      </w:r>
      <w:r w:rsidR="00E62581" w:rsidRPr="00F46985">
        <w:rPr>
          <w:color w:val="404040" w:themeColor="text1" w:themeTint="BF"/>
        </w:rPr>
        <w:t xml:space="preserve">retrieve BSB information </w:t>
      </w:r>
    </w:p>
    <w:p w14:paraId="626895C3" w14:textId="77777777" w:rsidR="006835BA" w:rsidRPr="00F46985" w:rsidRDefault="006835BA">
      <w:pPr>
        <w:pStyle w:val="BodyText"/>
        <w:spacing w:before="5"/>
        <w:rPr>
          <w:color w:val="404040" w:themeColor="text1" w:themeTint="BF"/>
          <w:sz w:val="16"/>
        </w:rPr>
      </w:pPr>
    </w:p>
    <w:p w14:paraId="626895C4" w14:textId="3BE48B55" w:rsidR="006835BA" w:rsidRPr="00F46985" w:rsidRDefault="0008080A">
      <w:pPr>
        <w:pStyle w:val="BodyText"/>
        <w:ind w:left="111"/>
        <w:rPr>
          <w:color w:val="404040" w:themeColor="text1" w:themeTint="BF"/>
        </w:rPr>
      </w:pPr>
      <w:r w:rsidRPr="00F46985">
        <w:rPr>
          <w:i/>
          <w:color w:val="404040" w:themeColor="text1" w:themeTint="BF"/>
        </w:rPr>
        <w:t xml:space="preserve">Payments </w:t>
      </w:r>
      <w:r w:rsidRPr="00F46985">
        <w:rPr>
          <w:color w:val="404040" w:themeColor="text1" w:themeTint="BF"/>
        </w:rPr>
        <w:t>– this is where to go to process transactions</w:t>
      </w:r>
      <w:r w:rsidR="000006D2" w:rsidRPr="00F46985">
        <w:rPr>
          <w:color w:val="404040" w:themeColor="text1" w:themeTint="BF"/>
        </w:rPr>
        <w:t xml:space="preserve"> </w:t>
      </w:r>
      <w:r w:rsidR="00A463AF" w:rsidRPr="00F46985">
        <w:rPr>
          <w:color w:val="404040" w:themeColor="text1" w:themeTint="BF"/>
        </w:rPr>
        <w:t>as well as manage periodic payments</w:t>
      </w:r>
    </w:p>
    <w:p w14:paraId="626895C5" w14:textId="77777777" w:rsidR="006835BA" w:rsidRPr="00F46985" w:rsidRDefault="006835BA">
      <w:pPr>
        <w:pStyle w:val="BodyText"/>
        <w:spacing w:before="8"/>
        <w:rPr>
          <w:color w:val="404040" w:themeColor="text1" w:themeTint="BF"/>
          <w:sz w:val="19"/>
        </w:rPr>
      </w:pPr>
    </w:p>
    <w:p w14:paraId="6230ADAF" w14:textId="3DA521FE" w:rsidR="00B96732" w:rsidRPr="00F46985" w:rsidRDefault="00B96732">
      <w:pPr>
        <w:ind w:left="111"/>
        <w:rPr>
          <w:iCs/>
          <w:color w:val="404040" w:themeColor="text1" w:themeTint="BF"/>
        </w:rPr>
      </w:pPr>
      <w:r w:rsidRPr="00F46985">
        <w:rPr>
          <w:i/>
          <w:color w:val="404040" w:themeColor="text1" w:themeTint="BF"/>
        </w:rPr>
        <w:t xml:space="preserve">Settings </w:t>
      </w:r>
      <w:r w:rsidRPr="00F46985">
        <w:rPr>
          <w:iCs/>
          <w:color w:val="404040" w:themeColor="text1" w:themeTint="BF"/>
        </w:rPr>
        <w:t>– this is where you can change your password</w:t>
      </w:r>
      <w:r w:rsidR="007854B1" w:rsidRPr="00F46985">
        <w:rPr>
          <w:iCs/>
          <w:color w:val="404040" w:themeColor="text1" w:themeTint="BF"/>
        </w:rPr>
        <w:t xml:space="preserve"> and</w:t>
      </w:r>
      <w:r w:rsidR="0014279A" w:rsidRPr="00F46985">
        <w:rPr>
          <w:iCs/>
          <w:color w:val="404040" w:themeColor="text1" w:themeTint="BF"/>
        </w:rPr>
        <w:t xml:space="preserve"> </w:t>
      </w:r>
      <w:r w:rsidR="006A2577" w:rsidRPr="00F46985">
        <w:rPr>
          <w:iCs/>
          <w:color w:val="404040" w:themeColor="text1" w:themeTint="BF"/>
        </w:rPr>
        <w:t xml:space="preserve">organize how your accounts appear on your home page </w:t>
      </w:r>
    </w:p>
    <w:p w14:paraId="626895CB" w14:textId="77777777" w:rsidR="006835BA" w:rsidRPr="00F46985" w:rsidRDefault="006835BA">
      <w:pPr>
        <w:rPr>
          <w:color w:val="404040" w:themeColor="text1" w:themeTint="BF"/>
        </w:rPr>
        <w:sectPr w:rsidR="006835BA" w:rsidRPr="00F46985">
          <w:pgSz w:w="11910" w:h="16840"/>
          <w:pgMar w:top="1200" w:right="740" w:bottom="1080" w:left="740" w:header="0" w:footer="884" w:gutter="0"/>
          <w:cols w:space="720"/>
        </w:sectPr>
      </w:pPr>
    </w:p>
    <w:p w14:paraId="626895CC" w14:textId="5B8F81B1" w:rsidR="006835BA" w:rsidRPr="00F46985" w:rsidRDefault="0008080A">
      <w:pPr>
        <w:pStyle w:val="Heading1"/>
        <w:rPr>
          <w:color w:val="404040" w:themeColor="text1" w:themeTint="BF"/>
        </w:rPr>
      </w:pPr>
      <w:bookmarkStart w:id="32" w:name="Viewing_Accounts"/>
      <w:bookmarkStart w:id="33" w:name="_bookmark18"/>
      <w:bookmarkEnd w:id="32"/>
      <w:bookmarkEnd w:id="33"/>
      <w:r w:rsidRPr="00F46985">
        <w:rPr>
          <w:color w:val="404040" w:themeColor="text1" w:themeTint="BF"/>
        </w:rPr>
        <w:lastRenderedPageBreak/>
        <w:t>Viewing Accounts</w:t>
      </w:r>
    </w:p>
    <w:p w14:paraId="626895CD" w14:textId="29C29503" w:rsidR="006835BA" w:rsidRPr="00F46985" w:rsidRDefault="0008080A">
      <w:pPr>
        <w:pStyle w:val="BodyText"/>
        <w:spacing w:before="43" w:line="273" w:lineRule="auto"/>
        <w:ind w:left="112" w:right="956"/>
        <w:rPr>
          <w:color w:val="404040" w:themeColor="text1" w:themeTint="BF"/>
        </w:rPr>
      </w:pPr>
      <w:r w:rsidRPr="00F46985">
        <w:rPr>
          <w:color w:val="404040" w:themeColor="text1" w:themeTint="BF"/>
        </w:rPr>
        <w:t>When on your home page, clicking on any account under Account</w:t>
      </w:r>
      <w:r w:rsidR="00EA42FF" w:rsidRPr="00F46985">
        <w:rPr>
          <w:color w:val="404040" w:themeColor="text1" w:themeTint="BF"/>
        </w:rPr>
        <w:t>s</w:t>
      </w:r>
      <w:r w:rsidRPr="00F46985">
        <w:rPr>
          <w:color w:val="404040" w:themeColor="text1" w:themeTint="BF"/>
        </w:rPr>
        <w:t xml:space="preserve"> will allow you to view the recent transactions. To view </w:t>
      </w:r>
      <w:r w:rsidR="008B1B8F" w:rsidRPr="00F46985">
        <w:rPr>
          <w:color w:val="404040" w:themeColor="text1" w:themeTint="BF"/>
        </w:rPr>
        <w:t>more</w:t>
      </w:r>
      <w:r w:rsidRPr="00F46985">
        <w:rPr>
          <w:color w:val="404040" w:themeColor="text1" w:themeTint="BF"/>
        </w:rPr>
        <w:t xml:space="preserve"> transactions select </w:t>
      </w:r>
      <w:r w:rsidR="008B1B8F" w:rsidRPr="00F46985">
        <w:rPr>
          <w:color w:val="404040" w:themeColor="text1" w:themeTint="BF"/>
        </w:rPr>
        <w:t>View All Transaction and Account Details</w:t>
      </w:r>
    </w:p>
    <w:p w14:paraId="28DB5641" w14:textId="77777777" w:rsidR="00F34D42" w:rsidRDefault="00F34D42">
      <w:pPr>
        <w:pStyle w:val="BodyText"/>
        <w:spacing w:before="43" w:line="273" w:lineRule="auto"/>
        <w:ind w:left="112" w:right="956"/>
      </w:pPr>
    </w:p>
    <w:p w14:paraId="626895CE" w14:textId="17AA5C50" w:rsidR="006835BA" w:rsidRDefault="00612756">
      <w:pPr>
        <w:pStyle w:val="BodyText"/>
        <w:spacing w:before="7"/>
        <w:rPr>
          <w:sz w:val="13"/>
        </w:rPr>
      </w:pPr>
      <w:r>
        <w:rPr>
          <w:noProof/>
        </w:rPr>
        <w:drawing>
          <wp:inline distT="0" distB="0" distL="0" distR="0" wp14:anchorId="7DA4174A" wp14:editId="2C847284">
            <wp:extent cx="6623050" cy="2842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23050" cy="2842895"/>
                    </a:xfrm>
                    <a:prstGeom prst="rect">
                      <a:avLst/>
                    </a:prstGeom>
                  </pic:spPr>
                </pic:pic>
              </a:graphicData>
            </a:graphic>
          </wp:inline>
        </w:drawing>
      </w:r>
    </w:p>
    <w:p w14:paraId="626895CF" w14:textId="77777777" w:rsidR="006835BA" w:rsidRDefault="006835BA">
      <w:pPr>
        <w:pStyle w:val="BodyText"/>
      </w:pPr>
    </w:p>
    <w:p w14:paraId="626895D0" w14:textId="77777777" w:rsidR="006835BA" w:rsidRDefault="006835BA">
      <w:pPr>
        <w:pStyle w:val="BodyText"/>
      </w:pPr>
    </w:p>
    <w:p w14:paraId="626895D1" w14:textId="482838C3" w:rsidR="006835BA" w:rsidRPr="00F46985" w:rsidRDefault="0008080A">
      <w:pPr>
        <w:pStyle w:val="Heading1"/>
        <w:spacing w:before="174"/>
        <w:rPr>
          <w:color w:val="404040" w:themeColor="text1" w:themeTint="BF"/>
        </w:rPr>
      </w:pPr>
      <w:bookmarkStart w:id="34" w:name="Searching_Transactions"/>
      <w:bookmarkStart w:id="35" w:name="_bookmark19"/>
      <w:bookmarkEnd w:id="34"/>
      <w:bookmarkEnd w:id="35"/>
      <w:r w:rsidRPr="00F46985">
        <w:rPr>
          <w:color w:val="404040" w:themeColor="text1" w:themeTint="BF"/>
        </w:rPr>
        <w:t>Searching Transactions</w:t>
      </w:r>
    </w:p>
    <w:p w14:paraId="24D2266C" w14:textId="6582FEFD" w:rsidR="00686AB0" w:rsidRPr="00F46985" w:rsidRDefault="0008080A">
      <w:pPr>
        <w:pStyle w:val="BodyText"/>
        <w:spacing w:before="43" w:line="276" w:lineRule="auto"/>
        <w:ind w:left="112" w:right="333"/>
        <w:rPr>
          <w:color w:val="404040" w:themeColor="text1" w:themeTint="BF"/>
        </w:rPr>
      </w:pPr>
      <w:r w:rsidRPr="00F46985">
        <w:rPr>
          <w:color w:val="404040" w:themeColor="text1" w:themeTint="BF"/>
        </w:rPr>
        <w:t xml:space="preserve">When viewing any account you can click the </w:t>
      </w:r>
      <w:r w:rsidR="00944017" w:rsidRPr="00F46985">
        <w:rPr>
          <w:color w:val="404040" w:themeColor="text1" w:themeTint="BF"/>
        </w:rPr>
        <w:t xml:space="preserve">Quick </w:t>
      </w:r>
      <w:r w:rsidRPr="00F46985">
        <w:rPr>
          <w:color w:val="404040" w:themeColor="text1" w:themeTint="BF"/>
        </w:rPr>
        <w:t xml:space="preserve">Search </w:t>
      </w:r>
      <w:r w:rsidR="00E22FA5" w:rsidRPr="00F46985">
        <w:rPr>
          <w:color w:val="404040" w:themeColor="text1" w:themeTint="BF"/>
        </w:rPr>
        <w:t>or Advanced Search to locate payments</w:t>
      </w:r>
      <w:r w:rsidR="00F46985">
        <w:rPr>
          <w:color w:val="404040" w:themeColor="text1" w:themeTint="BF"/>
        </w:rPr>
        <w:t xml:space="preserve"> or transactions</w:t>
      </w:r>
      <w:r w:rsidR="00E22FA5" w:rsidRPr="00F46985">
        <w:rPr>
          <w:color w:val="404040" w:themeColor="text1" w:themeTint="BF"/>
        </w:rPr>
        <w:t xml:space="preserve">. Quick Search will allow you to </w:t>
      </w:r>
      <w:r w:rsidR="003A17F7" w:rsidRPr="00F46985">
        <w:rPr>
          <w:color w:val="404040" w:themeColor="text1" w:themeTint="BF"/>
        </w:rPr>
        <w:t xml:space="preserve">search using a description, transaction type or </w:t>
      </w:r>
      <w:r w:rsidR="00F46985">
        <w:rPr>
          <w:color w:val="404040" w:themeColor="text1" w:themeTint="BF"/>
        </w:rPr>
        <w:t xml:space="preserve">for a specific </w:t>
      </w:r>
      <w:r w:rsidR="003A17F7" w:rsidRPr="00F46985">
        <w:rPr>
          <w:color w:val="404040" w:themeColor="text1" w:themeTint="BF"/>
        </w:rPr>
        <w:t xml:space="preserve">amount. </w:t>
      </w:r>
    </w:p>
    <w:p w14:paraId="27C441D8" w14:textId="77777777" w:rsidR="00686AB0" w:rsidRDefault="00686AB0">
      <w:pPr>
        <w:pStyle w:val="BodyText"/>
        <w:spacing w:before="43" w:line="276" w:lineRule="auto"/>
        <w:ind w:left="112" w:right="333"/>
        <w:rPr>
          <w:color w:val="3E3E3E"/>
        </w:rPr>
      </w:pPr>
    </w:p>
    <w:p w14:paraId="2322280D" w14:textId="77777777" w:rsidR="00686AB0" w:rsidRDefault="00686AB0">
      <w:pPr>
        <w:pStyle w:val="BodyText"/>
        <w:spacing w:before="43" w:line="276" w:lineRule="auto"/>
        <w:ind w:left="112" w:right="333"/>
        <w:rPr>
          <w:color w:val="3E3E3E"/>
        </w:rPr>
      </w:pPr>
      <w:r>
        <w:rPr>
          <w:noProof/>
        </w:rPr>
        <w:drawing>
          <wp:inline distT="0" distB="0" distL="0" distR="0" wp14:anchorId="607A9C53" wp14:editId="6807B68B">
            <wp:extent cx="6623050" cy="3462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23050" cy="3462655"/>
                    </a:xfrm>
                    <a:prstGeom prst="rect">
                      <a:avLst/>
                    </a:prstGeom>
                  </pic:spPr>
                </pic:pic>
              </a:graphicData>
            </a:graphic>
          </wp:inline>
        </w:drawing>
      </w:r>
    </w:p>
    <w:p w14:paraId="41A3695B" w14:textId="77777777" w:rsidR="00686AB0" w:rsidRDefault="00686AB0">
      <w:pPr>
        <w:pStyle w:val="BodyText"/>
        <w:spacing w:before="43" w:line="276" w:lineRule="auto"/>
        <w:ind w:left="112" w:right="333"/>
        <w:rPr>
          <w:color w:val="3E3E3E"/>
        </w:rPr>
      </w:pPr>
    </w:p>
    <w:p w14:paraId="64E0DF0E" w14:textId="192B7D6C" w:rsidR="00686AB0" w:rsidRDefault="00686AB0">
      <w:pPr>
        <w:pStyle w:val="BodyText"/>
        <w:spacing w:before="43" w:line="276" w:lineRule="auto"/>
        <w:ind w:left="112" w:right="333"/>
        <w:rPr>
          <w:color w:val="FF0000"/>
        </w:rPr>
      </w:pPr>
    </w:p>
    <w:p w14:paraId="347764F6" w14:textId="63690B34" w:rsidR="00686AB0" w:rsidRDefault="00686AB0">
      <w:pPr>
        <w:pStyle w:val="BodyText"/>
        <w:spacing w:before="43" w:line="276" w:lineRule="auto"/>
        <w:ind w:left="112" w:right="333"/>
        <w:rPr>
          <w:color w:val="FF0000"/>
        </w:rPr>
      </w:pPr>
    </w:p>
    <w:p w14:paraId="626895D2" w14:textId="3F4BEA63" w:rsidR="006835BA" w:rsidRPr="00F46985" w:rsidRDefault="00686AB0">
      <w:pPr>
        <w:pStyle w:val="BodyText"/>
        <w:spacing w:before="43" w:line="276" w:lineRule="auto"/>
        <w:ind w:left="112" w:right="333"/>
        <w:rPr>
          <w:color w:val="404040" w:themeColor="text1" w:themeTint="BF"/>
        </w:rPr>
      </w:pPr>
      <w:r w:rsidRPr="00F46985">
        <w:rPr>
          <w:color w:val="404040" w:themeColor="text1" w:themeTint="BF"/>
        </w:rPr>
        <w:t xml:space="preserve">Advanced Search </w:t>
      </w:r>
      <w:r w:rsidR="005B2FE8" w:rsidRPr="00F46985">
        <w:rPr>
          <w:color w:val="404040" w:themeColor="text1" w:themeTint="BF"/>
        </w:rPr>
        <w:t xml:space="preserve">will give you </w:t>
      </w:r>
      <w:r w:rsidR="003031E3" w:rsidRPr="00F46985">
        <w:rPr>
          <w:color w:val="404040" w:themeColor="text1" w:themeTint="BF"/>
        </w:rPr>
        <w:t xml:space="preserve">further </w:t>
      </w:r>
      <w:r w:rsidR="00F46985">
        <w:rPr>
          <w:color w:val="404040" w:themeColor="text1" w:themeTint="BF"/>
        </w:rPr>
        <w:t>search options</w:t>
      </w:r>
      <w:r w:rsidR="003031E3" w:rsidRPr="00F46985">
        <w:rPr>
          <w:color w:val="404040" w:themeColor="text1" w:themeTint="BF"/>
        </w:rPr>
        <w:t xml:space="preserve">. </w:t>
      </w:r>
      <w:r w:rsidR="0008080A" w:rsidRPr="00F46985">
        <w:rPr>
          <w:color w:val="404040" w:themeColor="text1" w:themeTint="BF"/>
        </w:rPr>
        <w:t>This is particularly useful for locating deposits or finding an original payment that may have rejected back into your account.</w:t>
      </w:r>
    </w:p>
    <w:p w14:paraId="1D387A23" w14:textId="77777777" w:rsidR="001964CD" w:rsidRDefault="001964CD">
      <w:pPr>
        <w:pStyle w:val="BodyText"/>
        <w:spacing w:before="43" w:line="276" w:lineRule="auto"/>
        <w:ind w:left="112" w:right="333"/>
        <w:rPr>
          <w:color w:val="3E3E3E"/>
        </w:rPr>
      </w:pPr>
    </w:p>
    <w:p w14:paraId="626895D3" w14:textId="5C44787C" w:rsidR="006835BA" w:rsidRDefault="005A2FD7">
      <w:pPr>
        <w:pStyle w:val="BodyText"/>
        <w:spacing w:before="3"/>
        <w:rPr>
          <w:sz w:val="13"/>
        </w:rPr>
      </w:pPr>
      <w:r>
        <w:rPr>
          <w:noProof/>
        </w:rPr>
        <w:drawing>
          <wp:inline distT="0" distB="0" distL="0" distR="0" wp14:anchorId="54728B4E" wp14:editId="063C8EF1">
            <wp:extent cx="6623050" cy="3489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23050" cy="3489325"/>
                    </a:xfrm>
                    <a:prstGeom prst="rect">
                      <a:avLst/>
                    </a:prstGeom>
                  </pic:spPr>
                </pic:pic>
              </a:graphicData>
            </a:graphic>
          </wp:inline>
        </w:drawing>
      </w:r>
    </w:p>
    <w:p w14:paraId="389A0CBF" w14:textId="77777777" w:rsidR="006835BA" w:rsidRDefault="006835BA">
      <w:pPr>
        <w:rPr>
          <w:sz w:val="13"/>
        </w:rPr>
      </w:pPr>
    </w:p>
    <w:p w14:paraId="626895D5" w14:textId="751B4BA8" w:rsidR="006835BA" w:rsidRPr="00F46985" w:rsidRDefault="0008080A">
      <w:pPr>
        <w:pStyle w:val="Heading1"/>
        <w:spacing w:before="26"/>
        <w:rPr>
          <w:color w:val="404040" w:themeColor="text1" w:themeTint="BF"/>
        </w:rPr>
      </w:pPr>
      <w:bookmarkStart w:id="36" w:name="Downloading_Transactions"/>
      <w:bookmarkStart w:id="37" w:name="_bookmark20"/>
      <w:bookmarkEnd w:id="36"/>
      <w:bookmarkEnd w:id="37"/>
      <w:r w:rsidRPr="00F46985">
        <w:rPr>
          <w:color w:val="404040" w:themeColor="text1" w:themeTint="BF"/>
        </w:rPr>
        <w:t>Downloading Transactions</w:t>
      </w:r>
    </w:p>
    <w:p w14:paraId="797324A8" w14:textId="4960DB9B" w:rsidR="001964CD" w:rsidRPr="00F46985" w:rsidRDefault="0008080A" w:rsidP="001964CD">
      <w:pPr>
        <w:pStyle w:val="BodyText"/>
        <w:spacing w:before="46" w:line="276" w:lineRule="auto"/>
        <w:ind w:left="112" w:right="153"/>
        <w:rPr>
          <w:color w:val="404040" w:themeColor="text1" w:themeTint="BF"/>
        </w:rPr>
      </w:pPr>
      <w:r w:rsidRPr="00F46985">
        <w:rPr>
          <w:color w:val="404040" w:themeColor="text1" w:themeTint="BF"/>
        </w:rPr>
        <w:t xml:space="preserve">When viewing any </w:t>
      </w:r>
      <w:r w:rsidR="001F7B38" w:rsidRPr="00F46985">
        <w:rPr>
          <w:color w:val="404040" w:themeColor="text1" w:themeTint="BF"/>
        </w:rPr>
        <w:t>account,</w:t>
      </w:r>
      <w:r w:rsidRPr="00F46985">
        <w:rPr>
          <w:color w:val="404040" w:themeColor="text1" w:themeTint="BF"/>
        </w:rPr>
        <w:t xml:space="preserve"> you have the opportunity to download transactions in a variety of file types for the purpose of uploading into your accounting package. Select the Download link to be taken to the screen below where you can pick the Document Type and input the date range required. Click the </w:t>
      </w:r>
      <w:r w:rsidR="002509F3" w:rsidRPr="00F46985">
        <w:rPr>
          <w:color w:val="404040" w:themeColor="text1" w:themeTint="BF"/>
        </w:rPr>
        <w:t xml:space="preserve">Download </w:t>
      </w:r>
      <w:r w:rsidRPr="00F46985">
        <w:rPr>
          <w:color w:val="404040" w:themeColor="text1" w:themeTint="BF"/>
        </w:rPr>
        <w:t>button to generate your file.</w:t>
      </w:r>
      <w:r w:rsidR="001964CD" w:rsidRPr="00F46985">
        <w:rPr>
          <w:color w:val="404040" w:themeColor="text1" w:themeTint="BF"/>
        </w:rPr>
        <w:t xml:space="preserve"> Note that you can only download up until the previous working day. To view transactions for the current day so far you can go to the account’s Transaction History.</w:t>
      </w:r>
    </w:p>
    <w:p w14:paraId="5EB534D7" w14:textId="77777777" w:rsidR="001964CD" w:rsidRPr="001964CD" w:rsidRDefault="001964CD" w:rsidP="001964CD">
      <w:pPr>
        <w:pStyle w:val="BodyText"/>
        <w:spacing w:before="46" w:line="276" w:lineRule="auto"/>
        <w:ind w:left="112" w:right="153"/>
        <w:rPr>
          <w:color w:val="3E3E3E"/>
        </w:rPr>
      </w:pPr>
    </w:p>
    <w:p w14:paraId="626895D7" w14:textId="09C9C5C7" w:rsidR="006835BA" w:rsidRDefault="00987383">
      <w:pPr>
        <w:pStyle w:val="BodyText"/>
        <w:spacing w:before="2"/>
        <w:rPr>
          <w:sz w:val="13"/>
        </w:rPr>
      </w:pPr>
      <w:r>
        <w:rPr>
          <w:noProof/>
        </w:rPr>
        <w:lastRenderedPageBreak/>
        <w:drawing>
          <wp:inline distT="0" distB="0" distL="0" distR="0" wp14:anchorId="1CB51187" wp14:editId="0BF63B9B">
            <wp:extent cx="6524625" cy="35325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27926" cy="3534343"/>
                    </a:xfrm>
                    <a:prstGeom prst="rect">
                      <a:avLst/>
                    </a:prstGeom>
                  </pic:spPr>
                </pic:pic>
              </a:graphicData>
            </a:graphic>
          </wp:inline>
        </w:drawing>
      </w:r>
    </w:p>
    <w:p w14:paraId="626895DA" w14:textId="625FAD03" w:rsidR="006835BA" w:rsidRPr="00E159CB" w:rsidRDefault="006835BA">
      <w:pPr>
        <w:spacing w:line="276" w:lineRule="auto"/>
        <w:rPr>
          <w:color w:val="FF0000"/>
        </w:rPr>
        <w:sectPr w:rsidR="006835BA" w:rsidRPr="00E159CB">
          <w:pgSz w:w="11910" w:h="16840"/>
          <w:pgMar w:top="1200" w:right="740" w:bottom="1080" w:left="740" w:header="0" w:footer="884" w:gutter="0"/>
          <w:cols w:space="720"/>
        </w:sectPr>
      </w:pPr>
    </w:p>
    <w:p w14:paraId="626895DB" w14:textId="77777777" w:rsidR="006835BA" w:rsidRPr="00F46985" w:rsidRDefault="0008080A">
      <w:pPr>
        <w:pStyle w:val="Heading1"/>
        <w:rPr>
          <w:color w:val="404040" w:themeColor="text1" w:themeTint="BF"/>
        </w:rPr>
      </w:pPr>
      <w:r w:rsidRPr="00F46985">
        <w:rPr>
          <w:color w:val="404040" w:themeColor="text1" w:themeTint="BF"/>
        </w:rPr>
        <w:lastRenderedPageBreak/>
        <w:t>Generating a Statement</w:t>
      </w:r>
    </w:p>
    <w:p w14:paraId="626895DC" w14:textId="50A9A134" w:rsidR="006835BA" w:rsidRPr="00F46985" w:rsidRDefault="0008080A">
      <w:pPr>
        <w:pStyle w:val="BodyText"/>
        <w:spacing w:before="43" w:line="276" w:lineRule="auto"/>
        <w:ind w:left="111" w:right="145"/>
        <w:rPr>
          <w:color w:val="404040" w:themeColor="text1" w:themeTint="BF"/>
        </w:rPr>
      </w:pPr>
      <w:r w:rsidRPr="00F46985">
        <w:rPr>
          <w:color w:val="404040" w:themeColor="text1" w:themeTint="BF"/>
        </w:rPr>
        <w:t xml:space="preserve">As you are now a registered </w:t>
      </w:r>
      <w:r w:rsidR="007A720A">
        <w:rPr>
          <w:color w:val="404040" w:themeColor="text1" w:themeTint="BF"/>
        </w:rPr>
        <w:t>CDF</w:t>
      </w:r>
      <w:r w:rsidR="00802C3C">
        <w:rPr>
          <w:color w:val="404040" w:themeColor="text1" w:themeTint="BF"/>
        </w:rPr>
        <w:t xml:space="preserve"> Online</w:t>
      </w:r>
      <w:r w:rsidRPr="00F46985">
        <w:rPr>
          <w:color w:val="404040" w:themeColor="text1" w:themeTint="BF"/>
        </w:rPr>
        <w:t xml:space="preserve"> user, you are able to generate and download statements online at any time. Go to the Accounts menu up the top of the screen and select Statement to be taken to the Statement screen below. On this screen you can click inside the Start Date and </w:t>
      </w:r>
      <w:r w:rsidR="00841AAB" w:rsidRPr="00F46985">
        <w:rPr>
          <w:color w:val="404040" w:themeColor="text1" w:themeTint="BF"/>
        </w:rPr>
        <w:t xml:space="preserve">End </w:t>
      </w:r>
      <w:r w:rsidRPr="00F46985">
        <w:rPr>
          <w:color w:val="404040" w:themeColor="text1" w:themeTint="BF"/>
        </w:rPr>
        <w:t xml:space="preserve">Date boxes to bring up a calendar. You can pick any number of accounts or tick the check box </w:t>
      </w:r>
      <w:r w:rsidR="00A03E55" w:rsidRPr="00F46985">
        <w:rPr>
          <w:color w:val="404040" w:themeColor="text1" w:themeTint="BF"/>
        </w:rPr>
        <w:t>F</w:t>
      </w:r>
      <w:r w:rsidRPr="00F46985">
        <w:rPr>
          <w:color w:val="404040" w:themeColor="text1" w:themeTint="BF"/>
        </w:rPr>
        <w:t xml:space="preserve">or </w:t>
      </w:r>
      <w:r w:rsidR="00A03E55" w:rsidRPr="00F46985">
        <w:rPr>
          <w:color w:val="404040" w:themeColor="text1" w:themeTint="BF"/>
        </w:rPr>
        <w:t>A</w:t>
      </w:r>
      <w:r w:rsidRPr="00F46985">
        <w:rPr>
          <w:color w:val="404040" w:themeColor="text1" w:themeTint="BF"/>
        </w:rPr>
        <w:t xml:space="preserve">ll </w:t>
      </w:r>
      <w:r w:rsidR="00A03E55" w:rsidRPr="00F46985">
        <w:rPr>
          <w:color w:val="404040" w:themeColor="text1" w:themeTint="BF"/>
        </w:rPr>
        <w:t>A</w:t>
      </w:r>
      <w:r w:rsidRPr="00F46985">
        <w:rPr>
          <w:color w:val="404040" w:themeColor="text1" w:themeTint="BF"/>
        </w:rPr>
        <w:t>ccounts. Click the Display button to generate your statement for download.</w:t>
      </w:r>
    </w:p>
    <w:p w14:paraId="6E6F40DF" w14:textId="77777777" w:rsidR="003B5D77" w:rsidRDefault="003B5D77">
      <w:pPr>
        <w:pStyle w:val="BodyText"/>
        <w:spacing w:before="1"/>
        <w:rPr>
          <w:sz w:val="13"/>
        </w:rPr>
      </w:pPr>
    </w:p>
    <w:p w14:paraId="741D095E" w14:textId="77777777" w:rsidR="003B5D77" w:rsidRDefault="005A352C">
      <w:pPr>
        <w:pStyle w:val="BodyText"/>
        <w:spacing w:before="1"/>
        <w:rPr>
          <w:sz w:val="13"/>
        </w:rPr>
      </w:pPr>
      <w:r>
        <w:rPr>
          <w:noProof/>
        </w:rPr>
        <w:drawing>
          <wp:inline distT="0" distB="0" distL="0" distR="0" wp14:anchorId="30EFA41A" wp14:editId="6846FE1F">
            <wp:extent cx="6623050" cy="3620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23050" cy="3620135"/>
                    </a:xfrm>
                    <a:prstGeom prst="rect">
                      <a:avLst/>
                    </a:prstGeom>
                  </pic:spPr>
                </pic:pic>
              </a:graphicData>
            </a:graphic>
          </wp:inline>
        </w:drawing>
      </w:r>
    </w:p>
    <w:p w14:paraId="469E6BCC" w14:textId="77777777" w:rsidR="003B5D77" w:rsidRDefault="003B5D77">
      <w:pPr>
        <w:pStyle w:val="BodyText"/>
        <w:spacing w:before="1"/>
        <w:rPr>
          <w:sz w:val="13"/>
        </w:rPr>
      </w:pPr>
    </w:p>
    <w:p w14:paraId="25A7DB91" w14:textId="77777777" w:rsidR="003B5D77" w:rsidRDefault="003B5D77">
      <w:pPr>
        <w:pStyle w:val="BodyText"/>
        <w:spacing w:before="1"/>
        <w:rPr>
          <w:sz w:val="13"/>
        </w:rPr>
      </w:pPr>
    </w:p>
    <w:p w14:paraId="626895DD" w14:textId="469A39CA" w:rsidR="006835BA" w:rsidRDefault="003B5D77">
      <w:pPr>
        <w:pStyle w:val="BodyText"/>
        <w:spacing w:before="1"/>
        <w:rPr>
          <w:sz w:val="13"/>
        </w:rPr>
      </w:pPr>
      <w:r>
        <w:rPr>
          <w:noProof/>
        </w:rPr>
        <w:drawing>
          <wp:inline distT="0" distB="0" distL="0" distR="0" wp14:anchorId="64E51B03" wp14:editId="68EF8149">
            <wp:extent cx="3874248" cy="3015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89180" cy="3027446"/>
                    </a:xfrm>
                    <a:prstGeom prst="rect">
                      <a:avLst/>
                    </a:prstGeom>
                  </pic:spPr>
                </pic:pic>
              </a:graphicData>
            </a:graphic>
          </wp:inline>
        </w:drawing>
      </w:r>
    </w:p>
    <w:p w14:paraId="626895DE" w14:textId="77777777" w:rsidR="006835BA" w:rsidRDefault="006835BA">
      <w:pPr>
        <w:pStyle w:val="BodyText"/>
        <w:spacing w:before="11"/>
        <w:rPr>
          <w:sz w:val="13"/>
        </w:rPr>
      </w:pPr>
    </w:p>
    <w:p w14:paraId="626895DF" w14:textId="77777777" w:rsidR="006835BA" w:rsidRDefault="0008080A">
      <w:pPr>
        <w:pStyle w:val="BodyText"/>
        <w:spacing w:before="192"/>
        <w:ind w:left="111"/>
      </w:pPr>
      <w:r>
        <w:rPr>
          <w:color w:val="3E3E3E"/>
        </w:rPr>
        <w:t>To save this file electronically select the Print button then change the printer to PDF.</w:t>
      </w:r>
    </w:p>
    <w:p w14:paraId="626895E0" w14:textId="77777777" w:rsidR="006835BA" w:rsidRDefault="006835BA">
      <w:pPr>
        <w:sectPr w:rsidR="006835BA">
          <w:pgSz w:w="11910" w:h="16840"/>
          <w:pgMar w:top="1200" w:right="740" w:bottom="1080" w:left="740" w:header="0" w:footer="884" w:gutter="0"/>
          <w:cols w:space="720"/>
        </w:sectPr>
      </w:pPr>
    </w:p>
    <w:p w14:paraId="626895E1" w14:textId="77777777" w:rsidR="006835BA" w:rsidRDefault="0008080A">
      <w:pPr>
        <w:pStyle w:val="BodyText"/>
        <w:ind w:left="111"/>
        <w:rPr>
          <w:sz w:val="20"/>
        </w:rPr>
      </w:pPr>
      <w:r>
        <w:rPr>
          <w:noProof/>
          <w:sz w:val="20"/>
        </w:rPr>
        <w:lastRenderedPageBreak/>
        <w:drawing>
          <wp:inline distT="0" distB="0" distL="0" distR="0" wp14:anchorId="6268974E" wp14:editId="6268974F">
            <wp:extent cx="3744279" cy="352044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0" cstate="print"/>
                    <a:stretch>
                      <a:fillRect/>
                    </a:stretch>
                  </pic:blipFill>
                  <pic:spPr>
                    <a:xfrm>
                      <a:off x="0" y="0"/>
                      <a:ext cx="3744279" cy="3520440"/>
                    </a:xfrm>
                    <a:prstGeom prst="rect">
                      <a:avLst/>
                    </a:prstGeom>
                  </pic:spPr>
                </pic:pic>
              </a:graphicData>
            </a:graphic>
          </wp:inline>
        </w:drawing>
      </w:r>
    </w:p>
    <w:p w14:paraId="626895E2" w14:textId="77777777" w:rsidR="006835BA" w:rsidRDefault="006835BA">
      <w:pPr>
        <w:pStyle w:val="BodyText"/>
        <w:rPr>
          <w:sz w:val="20"/>
        </w:rPr>
      </w:pPr>
    </w:p>
    <w:p w14:paraId="626895E3" w14:textId="77777777" w:rsidR="006835BA" w:rsidRDefault="006835BA">
      <w:pPr>
        <w:pStyle w:val="BodyText"/>
        <w:rPr>
          <w:sz w:val="20"/>
        </w:rPr>
      </w:pPr>
    </w:p>
    <w:p w14:paraId="626895E5" w14:textId="4AA84B8F" w:rsidR="006835BA" w:rsidRDefault="0008080A">
      <w:pPr>
        <w:pStyle w:val="Heading1"/>
        <w:spacing w:before="52"/>
      </w:pPr>
      <w:bookmarkStart w:id="38" w:name="Viewing_Periodical_Payments_(Direct_Debi"/>
      <w:bookmarkStart w:id="39" w:name="_bookmark22"/>
      <w:bookmarkEnd w:id="38"/>
      <w:bookmarkEnd w:id="39"/>
      <w:r>
        <w:rPr>
          <w:color w:val="3C4543"/>
        </w:rPr>
        <w:t xml:space="preserve">Viewing Periodical Payments </w:t>
      </w:r>
    </w:p>
    <w:p w14:paraId="626895E6" w14:textId="714D8F65" w:rsidR="006835BA" w:rsidRDefault="0008080A">
      <w:pPr>
        <w:pStyle w:val="BodyText"/>
        <w:spacing w:before="45" w:line="276" w:lineRule="auto"/>
        <w:ind w:left="111" w:right="203"/>
        <w:rPr>
          <w:color w:val="3E3E3E"/>
        </w:rPr>
      </w:pPr>
      <w:r>
        <w:rPr>
          <w:color w:val="3E3E3E"/>
        </w:rPr>
        <w:t xml:space="preserve">When on your home page, you can view the upcoming payments in date order for the next 30 days. This is useful to double-check any about to be processed. </w:t>
      </w:r>
      <w:r w:rsidRPr="00804963">
        <w:rPr>
          <w:color w:val="3E3E3E"/>
        </w:rPr>
        <w:t xml:space="preserve">Click on the </w:t>
      </w:r>
      <w:r w:rsidR="009A5666" w:rsidRPr="00804963">
        <w:rPr>
          <w:color w:val="3E3E3E"/>
        </w:rPr>
        <w:t xml:space="preserve">Payments </w:t>
      </w:r>
      <w:r w:rsidR="006612B4" w:rsidRPr="00804963">
        <w:rPr>
          <w:color w:val="3E3E3E"/>
        </w:rPr>
        <w:t xml:space="preserve">heading </w:t>
      </w:r>
      <w:r w:rsidR="009A5666" w:rsidRPr="00804963">
        <w:rPr>
          <w:color w:val="3E3E3E"/>
        </w:rPr>
        <w:t xml:space="preserve">and then </w:t>
      </w:r>
      <w:r w:rsidRPr="00804963">
        <w:rPr>
          <w:color w:val="3E3E3E"/>
        </w:rPr>
        <w:t xml:space="preserve">Periodical Payment to take you into the full Periodical Payments listing. You </w:t>
      </w:r>
      <w:r>
        <w:rPr>
          <w:color w:val="3E3E3E"/>
        </w:rPr>
        <w:t xml:space="preserve">can find any </w:t>
      </w:r>
      <w:r w:rsidR="00F46985">
        <w:rPr>
          <w:color w:val="3E3E3E"/>
        </w:rPr>
        <w:t xml:space="preserve">scheduled payment </w:t>
      </w:r>
      <w:r>
        <w:rPr>
          <w:color w:val="3E3E3E"/>
        </w:rPr>
        <w:t>by manually scrolling down the page or you can use CTRL+F to search.</w:t>
      </w:r>
    </w:p>
    <w:p w14:paraId="35B333DB" w14:textId="77777777" w:rsidR="006C0DC6" w:rsidRDefault="006C0DC6">
      <w:pPr>
        <w:pStyle w:val="BodyText"/>
        <w:spacing w:before="45" w:line="276" w:lineRule="auto"/>
        <w:ind w:left="111" w:right="203"/>
      </w:pPr>
    </w:p>
    <w:p w14:paraId="626895E7" w14:textId="0B329121" w:rsidR="006835BA" w:rsidRDefault="008345CF">
      <w:pPr>
        <w:pStyle w:val="BodyText"/>
        <w:spacing w:before="3"/>
        <w:rPr>
          <w:sz w:val="13"/>
        </w:rPr>
      </w:pPr>
      <w:r>
        <w:rPr>
          <w:noProof/>
        </w:rPr>
        <w:drawing>
          <wp:inline distT="0" distB="0" distL="0" distR="0" wp14:anchorId="2DF65071" wp14:editId="05BCBD86">
            <wp:extent cx="6623050" cy="3587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23050" cy="3587115"/>
                    </a:xfrm>
                    <a:prstGeom prst="rect">
                      <a:avLst/>
                    </a:prstGeom>
                  </pic:spPr>
                </pic:pic>
              </a:graphicData>
            </a:graphic>
          </wp:inline>
        </w:drawing>
      </w:r>
    </w:p>
    <w:p w14:paraId="626895E8" w14:textId="77777777" w:rsidR="006835BA" w:rsidRDefault="006835BA">
      <w:pPr>
        <w:rPr>
          <w:sz w:val="13"/>
        </w:rPr>
        <w:sectPr w:rsidR="006835BA">
          <w:pgSz w:w="11910" w:h="16840"/>
          <w:pgMar w:top="1220" w:right="740" w:bottom="1080" w:left="740" w:header="0" w:footer="884" w:gutter="0"/>
          <w:cols w:space="720"/>
        </w:sectPr>
      </w:pPr>
    </w:p>
    <w:p w14:paraId="626895E9" w14:textId="48DF42EE" w:rsidR="006835BA" w:rsidRPr="00F46985" w:rsidRDefault="0008080A">
      <w:pPr>
        <w:pStyle w:val="Heading1"/>
        <w:spacing w:before="26"/>
        <w:rPr>
          <w:color w:val="404040" w:themeColor="text1" w:themeTint="BF"/>
        </w:rPr>
      </w:pPr>
      <w:bookmarkStart w:id="40" w:name="Updating_Your_Payee_Address_Books"/>
      <w:bookmarkStart w:id="41" w:name="_bookmark23"/>
      <w:bookmarkEnd w:id="40"/>
      <w:bookmarkEnd w:id="41"/>
      <w:r w:rsidRPr="00F46985">
        <w:rPr>
          <w:color w:val="404040" w:themeColor="text1" w:themeTint="BF"/>
        </w:rPr>
        <w:lastRenderedPageBreak/>
        <w:t>Updating Your Payee Address Books</w:t>
      </w:r>
    </w:p>
    <w:p w14:paraId="626895EA" w14:textId="77777777" w:rsidR="006835BA" w:rsidRPr="00F46985" w:rsidRDefault="0008080A">
      <w:pPr>
        <w:pStyle w:val="BodyText"/>
        <w:spacing w:before="46" w:line="273" w:lineRule="auto"/>
        <w:ind w:left="111" w:right="243"/>
        <w:rPr>
          <w:color w:val="404040" w:themeColor="text1" w:themeTint="BF"/>
        </w:rPr>
      </w:pPr>
      <w:r w:rsidRPr="00F46985">
        <w:rPr>
          <w:color w:val="404040" w:themeColor="text1" w:themeTint="BF"/>
        </w:rPr>
        <w:t>We recommend keeping your saved payee account details up to date by ‘cleaning up’ your address books listing. You can do this at any time.</w:t>
      </w:r>
    </w:p>
    <w:p w14:paraId="626895EB" w14:textId="77777777" w:rsidR="006835BA" w:rsidRPr="00F46985" w:rsidRDefault="006835BA">
      <w:pPr>
        <w:pStyle w:val="BodyText"/>
        <w:spacing w:before="8"/>
        <w:rPr>
          <w:color w:val="404040" w:themeColor="text1" w:themeTint="BF"/>
          <w:sz w:val="16"/>
        </w:rPr>
      </w:pPr>
    </w:p>
    <w:p w14:paraId="626895EC" w14:textId="26737FEE" w:rsidR="006835BA" w:rsidRDefault="0008080A">
      <w:pPr>
        <w:pStyle w:val="BodyText"/>
        <w:spacing w:line="276" w:lineRule="auto"/>
        <w:ind w:left="111" w:right="368"/>
        <w:rPr>
          <w:color w:val="404040" w:themeColor="text1" w:themeTint="BF"/>
        </w:rPr>
      </w:pPr>
      <w:r w:rsidRPr="00F46985">
        <w:rPr>
          <w:color w:val="404040" w:themeColor="text1" w:themeTint="BF"/>
        </w:rPr>
        <w:t xml:space="preserve">Go to the Payments menu up the top of the screen and select </w:t>
      </w:r>
      <w:r w:rsidR="00F46985" w:rsidRPr="00F46985">
        <w:rPr>
          <w:color w:val="404040" w:themeColor="text1" w:themeTint="BF"/>
        </w:rPr>
        <w:t>Address Book.</w:t>
      </w:r>
      <w:r w:rsidR="00C22D74">
        <w:rPr>
          <w:color w:val="404040" w:themeColor="text1" w:themeTint="BF"/>
        </w:rPr>
        <w:t xml:space="preserve"> Your Address book is in 2 sections:</w:t>
      </w:r>
    </w:p>
    <w:p w14:paraId="37FF9A90" w14:textId="32F5AA22" w:rsidR="00C22D74" w:rsidRDefault="00C22D74">
      <w:pPr>
        <w:pStyle w:val="BodyText"/>
        <w:spacing w:line="276" w:lineRule="auto"/>
        <w:ind w:left="111" w:right="368"/>
        <w:rPr>
          <w:color w:val="404040" w:themeColor="text1" w:themeTint="BF"/>
        </w:rPr>
      </w:pPr>
      <w:r>
        <w:rPr>
          <w:color w:val="404040" w:themeColor="text1" w:themeTint="BF"/>
        </w:rPr>
        <w:t xml:space="preserve">Payee – The Payee address book will show you all the account records you have saved for payments to other accounts. This will be referenced as External Payees. If you are a school utilising User Managed Direct Debits through </w:t>
      </w:r>
      <w:r w:rsidR="007A720A">
        <w:rPr>
          <w:color w:val="404040" w:themeColor="text1" w:themeTint="BF"/>
        </w:rPr>
        <w:t>CDF</w:t>
      </w:r>
      <w:r w:rsidR="00802C3C">
        <w:rPr>
          <w:color w:val="404040" w:themeColor="text1" w:themeTint="BF"/>
        </w:rPr>
        <w:t xml:space="preserve"> Online</w:t>
      </w:r>
      <w:r>
        <w:rPr>
          <w:color w:val="404040" w:themeColor="text1" w:themeTint="BF"/>
        </w:rPr>
        <w:t xml:space="preserve"> for your school fee management, you will also see all your fee </w:t>
      </w:r>
      <w:r w:rsidR="00A10A9E">
        <w:rPr>
          <w:color w:val="404040" w:themeColor="text1" w:themeTint="BF"/>
        </w:rPr>
        <w:t>payers’</w:t>
      </w:r>
      <w:r>
        <w:rPr>
          <w:color w:val="404040" w:themeColor="text1" w:themeTint="BF"/>
        </w:rPr>
        <w:t xml:space="preserve"> details here, these will be referenced as Debit External Payees</w:t>
      </w:r>
    </w:p>
    <w:p w14:paraId="4C4E7A87" w14:textId="1832D1E8" w:rsidR="00C22D74" w:rsidRPr="00F46985" w:rsidRDefault="00C22D74">
      <w:pPr>
        <w:pStyle w:val="BodyText"/>
        <w:spacing w:line="276" w:lineRule="auto"/>
        <w:ind w:left="111" w:right="368"/>
        <w:rPr>
          <w:color w:val="404040" w:themeColor="text1" w:themeTint="BF"/>
        </w:rPr>
      </w:pPr>
      <w:r>
        <w:rPr>
          <w:color w:val="404040" w:themeColor="text1" w:themeTint="BF"/>
        </w:rPr>
        <w:t>Bpay – The Bpay address book will show all the Bpay Billers you have saved.</w:t>
      </w:r>
    </w:p>
    <w:p w14:paraId="2E0116A4" w14:textId="77777777" w:rsidR="002A5AED" w:rsidRPr="00F46985" w:rsidRDefault="002A5AED">
      <w:pPr>
        <w:pStyle w:val="BodyText"/>
        <w:spacing w:line="276" w:lineRule="auto"/>
        <w:ind w:left="111" w:right="368"/>
        <w:rPr>
          <w:color w:val="404040" w:themeColor="text1" w:themeTint="BF"/>
        </w:rPr>
      </w:pPr>
    </w:p>
    <w:p w14:paraId="626895EF" w14:textId="37CE7600" w:rsidR="006835BA" w:rsidRPr="00F46985" w:rsidRDefault="0008080A">
      <w:pPr>
        <w:pStyle w:val="ListParagraph"/>
        <w:numPr>
          <w:ilvl w:val="0"/>
          <w:numId w:val="12"/>
        </w:numPr>
        <w:tabs>
          <w:tab w:val="left" w:pos="831"/>
          <w:tab w:val="left" w:pos="832"/>
        </w:tabs>
        <w:spacing w:before="1"/>
        <w:rPr>
          <w:color w:val="404040" w:themeColor="text1" w:themeTint="BF"/>
        </w:rPr>
      </w:pPr>
      <w:r w:rsidRPr="00F46985">
        <w:rPr>
          <w:color w:val="404040" w:themeColor="text1" w:themeTint="BF"/>
        </w:rPr>
        <w:t>On this screen select Change to be taken to further</w:t>
      </w:r>
      <w:r w:rsidRPr="00F46985">
        <w:rPr>
          <w:color w:val="404040" w:themeColor="text1" w:themeTint="BF"/>
          <w:spacing w:val="-7"/>
        </w:rPr>
        <w:t xml:space="preserve"> </w:t>
      </w:r>
      <w:r w:rsidRPr="00F46985">
        <w:rPr>
          <w:color w:val="404040" w:themeColor="text1" w:themeTint="BF"/>
        </w:rPr>
        <w:t>options.</w:t>
      </w:r>
    </w:p>
    <w:p w14:paraId="0691A376" w14:textId="77777777" w:rsidR="0054308E" w:rsidRDefault="0054308E" w:rsidP="0054308E">
      <w:pPr>
        <w:pStyle w:val="ListParagraph"/>
        <w:tabs>
          <w:tab w:val="left" w:pos="831"/>
          <w:tab w:val="left" w:pos="832"/>
        </w:tabs>
        <w:spacing w:before="1"/>
        <w:ind w:left="832" w:firstLine="0"/>
      </w:pPr>
    </w:p>
    <w:p w14:paraId="626895F0" w14:textId="65A7DF3E" w:rsidR="006835BA" w:rsidRDefault="0054308E">
      <w:pPr>
        <w:pStyle w:val="BodyText"/>
        <w:spacing w:before="6"/>
        <w:rPr>
          <w:sz w:val="16"/>
        </w:rPr>
      </w:pPr>
      <w:r>
        <w:rPr>
          <w:noProof/>
        </w:rPr>
        <w:drawing>
          <wp:inline distT="0" distB="0" distL="0" distR="0" wp14:anchorId="742C41BC" wp14:editId="506E7013">
            <wp:extent cx="6623050" cy="3629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23050" cy="3629660"/>
                    </a:xfrm>
                    <a:prstGeom prst="rect">
                      <a:avLst/>
                    </a:prstGeom>
                  </pic:spPr>
                </pic:pic>
              </a:graphicData>
            </a:graphic>
          </wp:inline>
        </w:drawing>
      </w:r>
    </w:p>
    <w:p w14:paraId="626895F1" w14:textId="77777777" w:rsidR="006835BA" w:rsidRDefault="006835BA">
      <w:pPr>
        <w:rPr>
          <w:sz w:val="16"/>
        </w:rPr>
        <w:sectPr w:rsidR="006835BA">
          <w:pgSz w:w="11910" w:h="16840"/>
          <w:pgMar w:top="1200" w:right="740" w:bottom="1080" w:left="740" w:header="0" w:footer="884" w:gutter="0"/>
          <w:cols w:space="720"/>
        </w:sectPr>
      </w:pPr>
    </w:p>
    <w:p w14:paraId="626895F2" w14:textId="66E7926E" w:rsidR="006835BA" w:rsidRPr="00C22D74" w:rsidRDefault="0008080A">
      <w:pPr>
        <w:pStyle w:val="ListParagraph"/>
        <w:numPr>
          <w:ilvl w:val="0"/>
          <w:numId w:val="12"/>
        </w:numPr>
        <w:tabs>
          <w:tab w:val="left" w:pos="831"/>
          <w:tab w:val="left" w:pos="832"/>
        </w:tabs>
        <w:spacing w:before="26" w:line="276" w:lineRule="auto"/>
        <w:ind w:left="831" w:right="244"/>
        <w:rPr>
          <w:color w:val="404040" w:themeColor="text1" w:themeTint="BF"/>
        </w:rPr>
      </w:pPr>
      <w:r w:rsidRPr="00C22D74">
        <w:rPr>
          <w:color w:val="404040" w:themeColor="text1" w:themeTint="BF"/>
        </w:rPr>
        <w:lastRenderedPageBreak/>
        <w:t>After selecting Change you can now either update the Payee details or click Delete to remove them from your address book.</w:t>
      </w:r>
      <w:r w:rsidR="008D0F49" w:rsidRPr="00C22D74">
        <w:rPr>
          <w:color w:val="404040" w:themeColor="text1" w:themeTint="BF"/>
        </w:rPr>
        <w:t xml:space="preserve"> You also have the option to Update &amp; Pay if you </w:t>
      </w:r>
      <w:r w:rsidR="00F94457" w:rsidRPr="00C22D74">
        <w:rPr>
          <w:color w:val="404040" w:themeColor="text1" w:themeTint="BF"/>
        </w:rPr>
        <w:t>would like to proceed to payment.</w:t>
      </w:r>
    </w:p>
    <w:p w14:paraId="5CE9632C" w14:textId="77777777" w:rsidR="00F94457" w:rsidRDefault="00F94457" w:rsidP="00F94457">
      <w:pPr>
        <w:pStyle w:val="ListParagraph"/>
        <w:tabs>
          <w:tab w:val="left" w:pos="831"/>
          <w:tab w:val="left" w:pos="832"/>
        </w:tabs>
        <w:spacing w:before="26" w:line="276" w:lineRule="auto"/>
        <w:ind w:left="831" w:right="244" w:firstLine="0"/>
      </w:pPr>
    </w:p>
    <w:p w14:paraId="626895F3" w14:textId="6C20F135" w:rsidR="006835BA" w:rsidRDefault="00F94457">
      <w:pPr>
        <w:pStyle w:val="BodyText"/>
        <w:spacing w:before="4"/>
        <w:rPr>
          <w:sz w:val="13"/>
        </w:rPr>
      </w:pPr>
      <w:r>
        <w:rPr>
          <w:noProof/>
        </w:rPr>
        <w:drawing>
          <wp:inline distT="0" distB="0" distL="0" distR="0" wp14:anchorId="76007740" wp14:editId="3FE67C66">
            <wp:extent cx="6623050" cy="36239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23050" cy="3623945"/>
                    </a:xfrm>
                    <a:prstGeom prst="rect">
                      <a:avLst/>
                    </a:prstGeom>
                  </pic:spPr>
                </pic:pic>
              </a:graphicData>
            </a:graphic>
          </wp:inline>
        </w:drawing>
      </w:r>
    </w:p>
    <w:p w14:paraId="46D25E76" w14:textId="0F7EB767" w:rsidR="0072491D" w:rsidRDefault="0072491D">
      <w:pPr>
        <w:pStyle w:val="BodyText"/>
        <w:spacing w:before="4"/>
        <w:rPr>
          <w:sz w:val="13"/>
        </w:rPr>
      </w:pPr>
    </w:p>
    <w:p w14:paraId="0B4E986D" w14:textId="77777777" w:rsidR="0072491D" w:rsidRDefault="0072491D">
      <w:pPr>
        <w:pStyle w:val="BodyText"/>
        <w:spacing w:before="4"/>
        <w:rPr>
          <w:sz w:val="13"/>
        </w:rPr>
      </w:pPr>
    </w:p>
    <w:p w14:paraId="6941C5D3" w14:textId="77777777" w:rsidR="006835BA" w:rsidRDefault="006835BA">
      <w:pPr>
        <w:rPr>
          <w:sz w:val="13"/>
        </w:rPr>
      </w:pPr>
    </w:p>
    <w:p w14:paraId="626895F4" w14:textId="25244482" w:rsidR="00F94457" w:rsidRPr="00C22D74" w:rsidRDefault="00F94457" w:rsidP="0072491D">
      <w:pPr>
        <w:pStyle w:val="ListParagraph"/>
        <w:numPr>
          <w:ilvl w:val="0"/>
          <w:numId w:val="12"/>
        </w:numPr>
        <w:tabs>
          <w:tab w:val="left" w:pos="831"/>
          <w:tab w:val="left" w:pos="832"/>
        </w:tabs>
        <w:spacing w:before="26" w:line="276" w:lineRule="auto"/>
        <w:ind w:left="831" w:right="244"/>
        <w:rPr>
          <w:color w:val="404040" w:themeColor="text1" w:themeTint="BF"/>
        </w:rPr>
        <w:sectPr w:rsidR="00F94457" w:rsidRPr="00C22D74">
          <w:pgSz w:w="11910" w:h="16840"/>
          <w:pgMar w:top="1200" w:right="740" w:bottom="1080" w:left="740" w:header="0" w:footer="884" w:gutter="0"/>
          <w:cols w:space="720"/>
        </w:sectPr>
      </w:pPr>
      <w:r w:rsidRPr="00C22D74">
        <w:rPr>
          <w:color w:val="404040" w:themeColor="text1" w:themeTint="BF"/>
        </w:rPr>
        <w:t xml:space="preserve">Please note that any changes made to Address Book entries are not replicated through to Periodic Payments, you must make those changes in the Periodical Payments </w:t>
      </w:r>
      <w:r w:rsidR="000B48C0" w:rsidRPr="00C22D74">
        <w:rPr>
          <w:color w:val="404040" w:themeColor="text1" w:themeTint="BF"/>
        </w:rPr>
        <w:t>section if required.</w:t>
      </w:r>
    </w:p>
    <w:p w14:paraId="626895F5" w14:textId="2A43F08E" w:rsidR="006835BA" w:rsidRDefault="0008080A">
      <w:pPr>
        <w:pStyle w:val="Heading1"/>
      </w:pPr>
      <w:bookmarkStart w:id="42" w:name="Single_EFT_Payment"/>
      <w:bookmarkStart w:id="43" w:name="_bookmark24"/>
      <w:bookmarkEnd w:id="42"/>
      <w:bookmarkEnd w:id="43"/>
      <w:r>
        <w:rPr>
          <w:color w:val="3C4543"/>
        </w:rPr>
        <w:lastRenderedPageBreak/>
        <w:t>Single EFT Payment</w:t>
      </w:r>
    </w:p>
    <w:p w14:paraId="626895F6" w14:textId="69F09B3B" w:rsidR="006835BA" w:rsidRDefault="0008080A">
      <w:pPr>
        <w:pStyle w:val="BodyText"/>
        <w:spacing w:before="43" w:line="276" w:lineRule="auto"/>
        <w:ind w:left="111" w:right="128"/>
        <w:rPr>
          <w:color w:val="404040" w:themeColor="text1" w:themeTint="BF"/>
        </w:rPr>
      </w:pPr>
      <w:r w:rsidRPr="00C22D74">
        <w:rPr>
          <w:color w:val="404040" w:themeColor="text1" w:themeTint="BF"/>
        </w:rPr>
        <w:t>We generally recommend processing your EFT payments as a batch unless you have</w:t>
      </w:r>
      <w:r w:rsidR="00C22D74">
        <w:rPr>
          <w:color w:val="404040" w:themeColor="text1" w:themeTint="BF"/>
        </w:rPr>
        <w:t xml:space="preserve"> either one payment to process or</w:t>
      </w:r>
      <w:r w:rsidRPr="00C22D74">
        <w:rPr>
          <w:color w:val="404040" w:themeColor="text1" w:themeTint="BF"/>
        </w:rPr>
        <w:t xml:space="preserve"> a payment you wish to set up to process on a particular due date or as recurring. To read about processing as a batch go to the Multiple EFT Payments section in this guide, or to complete a single payment follow the steps below.</w:t>
      </w:r>
    </w:p>
    <w:p w14:paraId="4E800332" w14:textId="1ACF8038" w:rsidR="00A454C5" w:rsidRPr="00C22D74" w:rsidRDefault="00A454C5">
      <w:pPr>
        <w:pStyle w:val="BodyText"/>
        <w:spacing w:before="43" w:line="276" w:lineRule="auto"/>
        <w:ind w:left="111" w:right="128"/>
        <w:rPr>
          <w:color w:val="404040" w:themeColor="text1" w:themeTint="BF"/>
        </w:rPr>
      </w:pPr>
      <w:r>
        <w:rPr>
          <w:color w:val="404040" w:themeColor="text1" w:themeTint="BF"/>
        </w:rPr>
        <w:t xml:space="preserve">You can complete this process if you are a Data User or </w:t>
      </w:r>
      <w:r w:rsidR="00D30AC3">
        <w:rPr>
          <w:color w:val="404040" w:themeColor="text1" w:themeTint="BF"/>
        </w:rPr>
        <w:t>an</w:t>
      </w:r>
      <w:r>
        <w:rPr>
          <w:color w:val="404040" w:themeColor="text1" w:themeTint="BF"/>
        </w:rPr>
        <w:t xml:space="preserve"> Online Authoriser, the only difference is if you are a Data User you will need to have 2 authorisers</w:t>
      </w:r>
      <w:r w:rsidR="00910D5E">
        <w:rPr>
          <w:color w:val="404040" w:themeColor="text1" w:themeTint="BF"/>
        </w:rPr>
        <w:t xml:space="preserve"> to</w:t>
      </w:r>
      <w:r>
        <w:rPr>
          <w:color w:val="404040" w:themeColor="text1" w:themeTint="BF"/>
        </w:rPr>
        <w:t xml:space="preserve"> log in to authorise the transaction. If you are an Online Authoriser (full account signatory) creating the payment counts as the first authorisation and you will only require one other Authoriser to log in and authorise the transaction.</w:t>
      </w:r>
    </w:p>
    <w:p w14:paraId="626895F7" w14:textId="77777777" w:rsidR="006835BA" w:rsidRPr="00C22D74" w:rsidRDefault="006835BA">
      <w:pPr>
        <w:pStyle w:val="BodyText"/>
        <w:spacing w:before="3"/>
        <w:rPr>
          <w:color w:val="404040" w:themeColor="text1" w:themeTint="BF"/>
          <w:sz w:val="16"/>
        </w:rPr>
      </w:pPr>
    </w:p>
    <w:p w14:paraId="626895F8" w14:textId="77777777" w:rsidR="006835BA" w:rsidRPr="00C22D74" w:rsidRDefault="0008080A">
      <w:pPr>
        <w:pStyle w:val="BodyText"/>
        <w:ind w:left="112"/>
        <w:rPr>
          <w:color w:val="404040" w:themeColor="text1" w:themeTint="BF"/>
        </w:rPr>
      </w:pPr>
      <w:r w:rsidRPr="00C22D74">
        <w:rPr>
          <w:color w:val="404040" w:themeColor="text1" w:themeTint="BF"/>
        </w:rPr>
        <w:t>Go to the Payments menu up the top of the screen and select Transfer Money to be taken to the screen below.</w:t>
      </w:r>
    </w:p>
    <w:p w14:paraId="626895F9" w14:textId="77777777" w:rsidR="006835BA" w:rsidRPr="00C22D74" w:rsidRDefault="006835BA">
      <w:pPr>
        <w:pStyle w:val="BodyText"/>
        <w:spacing w:before="9"/>
        <w:rPr>
          <w:color w:val="404040" w:themeColor="text1" w:themeTint="BF"/>
          <w:sz w:val="19"/>
        </w:rPr>
      </w:pPr>
    </w:p>
    <w:p w14:paraId="626895FA" w14:textId="7DDDD2F6" w:rsidR="006835BA" w:rsidRPr="00C22D74" w:rsidRDefault="00C22D74">
      <w:pPr>
        <w:pStyle w:val="ListParagraph"/>
        <w:numPr>
          <w:ilvl w:val="0"/>
          <w:numId w:val="11"/>
        </w:numPr>
        <w:tabs>
          <w:tab w:val="left" w:pos="831"/>
          <w:tab w:val="left" w:pos="832"/>
        </w:tabs>
        <w:spacing w:line="276" w:lineRule="auto"/>
        <w:ind w:left="831" w:right="216"/>
        <w:rPr>
          <w:color w:val="404040" w:themeColor="text1" w:themeTint="BF"/>
        </w:rPr>
      </w:pPr>
      <w:r>
        <w:rPr>
          <w:color w:val="404040" w:themeColor="text1" w:themeTint="BF"/>
        </w:rPr>
        <w:t>S</w:t>
      </w:r>
      <w:r w:rsidR="0008080A" w:rsidRPr="00C22D74">
        <w:rPr>
          <w:color w:val="404040" w:themeColor="text1" w:themeTint="BF"/>
        </w:rPr>
        <w:t>elect your account you wish to debit. You then go through and complete the rest of the payment information. Once all the below information is completed, you will need to select the option for</w:t>
      </w:r>
      <w:r w:rsidR="0008080A" w:rsidRPr="00C22D74">
        <w:rPr>
          <w:color w:val="404040" w:themeColor="text1" w:themeTint="BF"/>
          <w:spacing w:val="-5"/>
        </w:rPr>
        <w:t xml:space="preserve"> </w:t>
      </w:r>
      <w:r w:rsidR="0008080A" w:rsidRPr="00C22D74">
        <w:rPr>
          <w:color w:val="404040" w:themeColor="text1" w:themeTint="BF"/>
        </w:rPr>
        <w:t>Next.</w:t>
      </w:r>
    </w:p>
    <w:p w14:paraId="626895FB" w14:textId="16D66367" w:rsidR="006835BA" w:rsidRPr="00C22D74" w:rsidRDefault="0008080A">
      <w:pPr>
        <w:pStyle w:val="ListParagraph"/>
        <w:numPr>
          <w:ilvl w:val="1"/>
          <w:numId w:val="11"/>
        </w:numPr>
        <w:tabs>
          <w:tab w:val="left" w:pos="1551"/>
          <w:tab w:val="left" w:pos="1552"/>
        </w:tabs>
        <w:spacing w:line="276" w:lineRule="auto"/>
        <w:ind w:right="478"/>
        <w:jc w:val="left"/>
        <w:rPr>
          <w:color w:val="404040" w:themeColor="text1" w:themeTint="BF"/>
        </w:rPr>
      </w:pPr>
      <w:r w:rsidRPr="00C22D74">
        <w:rPr>
          <w:color w:val="404040" w:themeColor="text1" w:themeTint="BF"/>
        </w:rPr>
        <w:t>Click in the Transfer From box to select your account (any account with available funds</w:t>
      </w:r>
      <w:r w:rsidR="00670F88">
        <w:rPr>
          <w:color w:val="404040" w:themeColor="text1" w:themeTint="BF"/>
        </w:rPr>
        <w:t>,</w:t>
      </w:r>
      <w:r w:rsidRPr="00C22D74">
        <w:rPr>
          <w:color w:val="404040" w:themeColor="text1" w:themeTint="BF"/>
        </w:rPr>
        <w:t xml:space="preserve"> </w:t>
      </w:r>
      <w:r w:rsidRPr="00C22D74">
        <w:rPr>
          <w:color w:val="404040" w:themeColor="text1" w:themeTint="BF"/>
          <w:u w:val="single" w:color="3E3E3E"/>
        </w:rPr>
        <w:t>and</w:t>
      </w:r>
      <w:r w:rsidRPr="00C22D74">
        <w:rPr>
          <w:color w:val="404040" w:themeColor="text1" w:themeTint="BF"/>
        </w:rPr>
        <w:t xml:space="preserve"> an external daily limit</w:t>
      </w:r>
      <w:r w:rsidRPr="00C22D74">
        <w:rPr>
          <w:color w:val="404040" w:themeColor="text1" w:themeTint="BF"/>
          <w:spacing w:val="-1"/>
        </w:rPr>
        <w:t xml:space="preserve"> </w:t>
      </w:r>
      <w:r w:rsidRPr="00C22D74">
        <w:rPr>
          <w:color w:val="404040" w:themeColor="text1" w:themeTint="BF"/>
        </w:rPr>
        <w:t>nominated)</w:t>
      </w:r>
    </w:p>
    <w:p w14:paraId="626895FD" w14:textId="6F4F3A6D" w:rsidR="006835BA" w:rsidRPr="00C22D74" w:rsidRDefault="0008080A">
      <w:pPr>
        <w:pStyle w:val="ListParagraph"/>
        <w:numPr>
          <w:ilvl w:val="1"/>
          <w:numId w:val="11"/>
        </w:numPr>
        <w:tabs>
          <w:tab w:val="left" w:pos="1551"/>
          <w:tab w:val="left" w:pos="1552"/>
        </w:tabs>
        <w:spacing w:before="41" w:line="276" w:lineRule="auto"/>
        <w:ind w:right="528" w:hanging="562"/>
        <w:jc w:val="left"/>
        <w:rPr>
          <w:color w:val="404040" w:themeColor="text1" w:themeTint="BF"/>
        </w:rPr>
      </w:pPr>
      <w:r w:rsidRPr="00C22D74">
        <w:rPr>
          <w:color w:val="404040" w:themeColor="text1" w:themeTint="BF"/>
        </w:rPr>
        <w:t>Under To Account Details you can either click in the box to choose a payee from your address book or select Pay New Account to input their external account</w:t>
      </w:r>
      <w:r w:rsidRPr="00C22D74">
        <w:rPr>
          <w:color w:val="404040" w:themeColor="text1" w:themeTint="BF"/>
          <w:spacing w:val="-8"/>
        </w:rPr>
        <w:t xml:space="preserve"> </w:t>
      </w:r>
      <w:r w:rsidRPr="00C22D74">
        <w:rPr>
          <w:color w:val="404040" w:themeColor="text1" w:themeTint="BF"/>
        </w:rPr>
        <w:t>details</w:t>
      </w:r>
    </w:p>
    <w:p w14:paraId="6A15D9B2" w14:textId="77777777" w:rsidR="009B4994" w:rsidRPr="00C22D74" w:rsidRDefault="009B4994" w:rsidP="009B4994">
      <w:pPr>
        <w:pStyle w:val="ListParagraph"/>
        <w:numPr>
          <w:ilvl w:val="1"/>
          <w:numId w:val="11"/>
        </w:numPr>
        <w:tabs>
          <w:tab w:val="left" w:pos="1551"/>
          <w:tab w:val="left" w:pos="1552"/>
        </w:tabs>
        <w:spacing w:before="41" w:line="276" w:lineRule="auto"/>
        <w:ind w:right="528" w:hanging="562"/>
        <w:jc w:val="left"/>
        <w:rPr>
          <w:color w:val="404040" w:themeColor="text1" w:themeTint="BF"/>
        </w:rPr>
      </w:pPr>
      <w:r w:rsidRPr="00C22D74">
        <w:rPr>
          <w:color w:val="404040" w:themeColor="text1" w:themeTint="BF"/>
        </w:rPr>
        <w:t>Enter the Amount you wish to pay</w:t>
      </w:r>
    </w:p>
    <w:p w14:paraId="77A6576C" w14:textId="79C733A9" w:rsidR="009B4994" w:rsidRPr="00C22D74" w:rsidRDefault="009B4994" w:rsidP="009B4994">
      <w:pPr>
        <w:pStyle w:val="ListParagraph"/>
        <w:numPr>
          <w:ilvl w:val="1"/>
          <w:numId w:val="11"/>
        </w:numPr>
        <w:tabs>
          <w:tab w:val="left" w:pos="1551"/>
          <w:tab w:val="left" w:pos="1552"/>
        </w:tabs>
        <w:spacing w:before="41" w:line="276" w:lineRule="auto"/>
        <w:ind w:right="528" w:hanging="562"/>
        <w:jc w:val="left"/>
        <w:rPr>
          <w:color w:val="404040" w:themeColor="text1" w:themeTint="BF"/>
        </w:rPr>
      </w:pPr>
      <w:r w:rsidRPr="00C22D74">
        <w:rPr>
          <w:color w:val="404040" w:themeColor="text1" w:themeTint="BF"/>
        </w:rPr>
        <w:t>Under When you can either elect to Transfer Now, pay later under Once on or even set it up as Recurring (this will be created as a periodical</w:t>
      </w:r>
      <w:r w:rsidRPr="00C22D74">
        <w:rPr>
          <w:color w:val="404040" w:themeColor="text1" w:themeTint="BF"/>
          <w:spacing w:val="-10"/>
        </w:rPr>
        <w:t xml:space="preserve"> </w:t>
      </w:r>
      <w:r w:rsidRPr="00C22D74">
        <w:rPr>
          <w:color w:val="404040" w:themeColor="text1" w:themeTint="BF"/>
        </w:rPr>
        <w:t>payment)</w:t>
      </w:r>
    </w:p>
    <w:p w14:paraId="71332868" w14:textId="77777777" w:rsidR="009B4994" w:rsidRPr="00C22D74" w:rsidRDefault="009B4994" w:rsidP="009B4994">
      <w:pPr>
        <w:pStyle w:val="ListParagraph"/>
        <w:numPr>
          <w:ilvl w:val="1"/>
          <w:numId w:val="11"/>
        </w:numPr>
        <w:tabs>
          <w:tab w:val="left" w:pos="1551"/>
          <w:tab w:val="left" w:pos="1552"/>
        </w:tabs>
        <w:spacing w:before="41" w:line="276" w:lineRule="auto"/>
        <w:ind w:right="403" w:hanging="624"/>
        <w:jc w:val="left"/>
        <w:rPr>
          <w:color w:val="404040" w:themeColor="text1" w:themeTint="BF"/>
        </w:rPr>
      </w:pPr>
      <w:r w:rsidRPr="00C22D74">
        <w:rPr>
          <w:color w:val="404040" w:themeColor="text1" w:themeTint="BF"/>
        </w:rPr>
        <w:t>Enter an appropriate Reference to appear on your</w:t>
      </w:r>
      <w:r w:rsidRPr="00C22D74">
        <w:rPr>
          <w:color w:val="404040" w:themeColor="text1" w:themeTint="BF"/>
          <w:spacing w:val="-6"/>
        </w:rPr>
        <w:t xml:space="preserve"> </w:t>
      </w:r>
      <w:r w:rsidRPr="00C22D74">
        <w:rPr>
          <w:color w:val="404040" w:themeColor="text1" w:themeTint="BF"/>
        </w:rPr>
        <w:t>statement</w:t>
      </w:r>
    </w:p>
    <w:p w14:paraId="6CBB2A5A" w14:textId="024C01D1" w:rsidR="009B4994" w:rsidRPr="00C22D74" w:rsidRDefault="009B4994" w:rsidP="009B4994">
      <w:pPr>
        <w:pStyle w:val="ListParagraph"/>
        <w:numPr>
          <w:ilvl w:val="1"/>
          <w:numId w:val="11"/>
        </w:numPr>
        <w:tabs>
          <w:tab w:val="left" w:pos="1551"/>
          <w:tab w:val="left" w:pos="1552"/>
        </w:tabs>
        <w:spacing w:before="41" w:line="276" w:lineRule="auto"/>
        <w:ind w:right="403" w:hanging="624"/>
        <w:jc w:val="left"/>
        <w:rPr>
          <w:color w:val="404040" w:themeColor="text1" w:themeTint="BF"/>
        </w:rPr>
      </w:pPr>
      <w:r w:rsidRPr="00C22D74">
        <w:rPr>
          <w:color w:val="404040" w:themeColor="text1" w:themeTint="BF"/>
        </w:rPr>
        <w:t xml:space="preserve">Enter an appropriate reference for the person you are paying under </w:t>
      </w:r>
      <w:r w:rsidR="00200A99" w:rsidRPr="00C22D74">
        <w:rPr>
          <w:color w:val="404040" w:themeColor="text1" w:themeTint="BF"/>
        </w:rPr>
        <w:t>Reference for payee</w:t>
      </w:r>
      <w:r w:rsidRPr="00C22D74">
        <w:rPr>
          <w:color w:val="404040" w:themeColor="text1" w:themeTint="BF"/>
        </w:rPr>
        <w:t xml:space="preserve"> e.g. Invoice</w:t>
      </w:r>
      <w:r w:rsidRPr="00C22D74">
        <w:rPr>
          <w:color w:val="404040" w:themeColor="text1" w:themeTint="BF"/>
          <w:spacing w:val="1"/>
        </w:rPr>
        <w:t xml:space="preserve"> </w:t>
      </w:r>
      <w:r w:rsidRPr="00C22D74">
        <w:rPr>
          <w:color w:val="404040" w:themeColor="text1" w:themeTint="BF"/>
        </w:rPr>
        <w:t>#</w:t>
      </w:r>
      <w:r w:rsidR="00A454C5">
        <w:rPr>
          <w:color w:val="404040" w:themeColor="text1" w:themeTint="BF"/>
        </w:rPr>
        <w:t xml:space="preserve"> Please note that this field is mandatory.</w:t>
      </w:r>
    </w:p>
    <w:p w14:paraId="2C3AF44E" w14:textId="77777777" w:rsidR="009B4994" w:rsidRPr="00C02D4E" w:rsidRDefault="009B4994" w:rsidP="009B4994">
      <w:pPr>
        <w:tabs>
          <w:tab w:val="left" w:pos="1551"/>
          <w:tab w:val="left" w:pos="1552"/>
        </w:tabs>
        <w:spacing w:before="41" w:line="276" w:lineRule="auto"/>
        <w:ind w:right="403"/>
      </w:pPr>
    </w:p>
    <w:p w14:paraId="4F4614D2" w14:textId="77777777" w:rsidR="00C02D4E" w:rsidRDefault="00C02D4E" w:rsidP="00C02D4E">
      <w:pPr>
        <w:pStyle w:val="ListParagraph"/>
        <w:tabs>
          <w:tab w:val="left" w:pos="1551"/>
          <w:tab w:val="left" w:pos="1552"/>
        </w:tabs>
        <w:spacing w:before="41" w:line="276" w:lineRule="auto"/>
        <w:ind w:right="403" w:firstLine="0"/>
      </w:pPr>
    </w:p>
    <w:p w14:paraId="62689602" w14:textId="298A47A9" w:rsidR="006835BA" w:rsidRDefault="00805EFA">
      <w:pPr>
        <w:pStyle w:val="BodyText"/>
        <w:spacing w:before="4"/>
        <w:rPr>
          <w:sz w:val="13"/>
        </w:rPr>
      </w:pPr>
      <w:r>
        <w:rPr>
          <w:noProof/>
        </w:rPr>
        <w:drawing>
          <wp:inline distT="0" distB="0" distL="0" distR="0" wp14:anchorId="52E34971" wp14:editId="24F48191">
            <wp:extent cx="6623050" cy="3609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23050" cy="3609975"/>
                    </a:xfrm>
                    <a:prstGeom prst="rect">
                      <a:avLst/>
                    </a:prstGeom>
                  </pic:spPr>
                </pic:pic>
              </a:graphicData>
            </a:graphic>
          </wp:inline>
        </w:drawing>
      </w:r>
    </w:p>
    <w:p w14:paraId="38EBF8FC" w14:textId="4FBBA62D" w:rsidR="009B4994" w:rsidRDefault="009B4994">
      <w:pPr>
        <w:pStyle w:val="BodyText"/>
        <w:spacing w:before="4"/>
        <w:rPr>
          <w:sz w:val="13"/>
        </w:rPr>
      </w:pPr>
    </w:p>
    <w:p w14:paraId="6CE2E2E3" w14:textId="572716CC" w:rsidR="009B4994" w:rsidRDefault="009B4994">
      <w:pPr>
        <w:pStyle w:val="BodyText"/>
        <w:spacing w:before="4"/>
        <w:rPr>
          <w:sz w:val="13"/>
        </w:rPr>
      </w:pPr>
    </w:p>
    <w:p w14:paraId="11A28586" w14:textId="22E9315C" w:rsidR="009B4994" w:rsidRDefault="009B4994">
      <w:pPr>
        <w:pStyle w:val="BodyText"/>
        <w:spacing w:before="4"/>
        <w:rPr>
          <w:sz w:val="13"/>
        </w:rPr>
      </w:pPr>
    </w:p>
    <w:p w14:paraId="67175B6E" w14:textId="77777777" w:rsidR="009B4994" w:rsidRDefault="009B4994">
      <w:pPr>
        <w:pStyle w:val="BodyText"/>
        <w:spacing w:before="4"/>
        <w:rPr>
          <w:sz w:val="13"/>
        </w:rPr>
      </w:pPr>
    </w:p>
    <w:p w14:paraId="1614F643" w14:textId="77777777" w:rsidR="006835BA" w:rsidRDefault="006835BA">
      <w:pPr>
        <w:rPr>
          <w:sz w:val="13"/>
        </w:rPr>
      </w:pPr>
    </w:p>
    <w:p w14:paraId="2DFFE20C" w14:textId="77777777" w:rsidR="009B4994" w:rsidRDefault="009B4994">
      <w:pPr>
        <w:rPr>
          <w:sz w:val="13"/>
        </w:rPr>
      </w:pPr>
    </w:p>
    <w:p w14:paraId="2077521C" w14:textId="7DA62458" w:rsidR="00F545C2" w:rsidRPr="00A454C5" w:rsidRDefault="0008080A" w:rsidP="00A454C5">
      <w:pPr>
        <w:pStyle w:val="ListParagraph"/>
        <w:numPr>
          <w:ilvl w:val="0"/>
          <w:numId w:val="11"/>
        </w:numPr>
        <w:tabs>
          <w:tab w:val="left" w:pos="1551"/>
          <w:tab w:val="left" w:pos="1552"/>
        </w:tabs>
        <w:spacing w:line="268" w:lineRule="exact"/>
        <w:rPr>
          <w:color w:val="3E3E3E"/>
        </w:rPr>
      </w:pPr>
      <w:r w:rsidRPr="00A454C5">
        <w:rPr>
          <w:color w:val="3E3E3E"/>
        </w:rPr>
        <w:t>You will now be shown the summary screen of the payment for you to validate that all the information is correct.</w:t>
      </w:r>
    </w:p>
    <w:p w14:paraId="1F8442E7" w14:textId="376A986D" w:rsidR="00F545C2" w:rsidRDefault="00CE7FC7" w:rsidP="00CE7FC7">
      <w:pPr>
        <w:pStyle w:val="BodyText"/>
        <w:tabs>
          <w:tab w:val="left" w:pos="831"/>
        </w:tabs>
        <w:spacing w:before="26" w:line="276" w:lineRule="auto"/>
        <w:ind w:right="229"/>
        <w:rPr>
          <w:color w:val="3E3E3E"/>
        </w:rPr>
      </w:pPr>
      <w:r>
        <w:rPr>
          <w:noProof/>
        </w:rPr>
        <w:drawing>
          <wp:inline distT="0" distB="0" distL="0" distR="0" wp14:anchorId="0F667082" wp14:editId="59AAF54A">
            <wp:extent cx="6623050" cy="36309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23050" cy="3630930"/>
                    </a:xfrm>
                    <a:prstGeom prst="rect">
                      <a:avLst/>
                    </a:prstGeom>
                  </pic:spPr>
                </pic:pic>
              </a:graphicData>
            </a:graphic>
          </wp:inline>
        </w:drawing>
      </w:r>
    </w:p>
    <w:p w14:paraId="37888D92" w14:textId="4836DB35" w:rsidR="00F545C2" w:rsidRDefault="00F545C2">
      <w:pPr>
        <w:pStyle w:val="BodyText"/>
        <w:tabs>
          <w:tab w:val="left" w:pos="831"/>
        </w:tabs>
        <w:spacing w:before="26" w:line="276" w:lineRule="auto"/>
        <w:ind w:left="831" w:right="229" w:hanging="360"/>
        <w:rPr>
          <w:color w:val="3E3E3E"/>
        </w:rPr>
      </w:pPr>
    </w:p>
    <w:p w14:paraId="5B1611EB" w14:textId="436A42F7" w:rsidR="00F545C2" w:rsidRPr="00AB307F" w:rsidRDefault="0008080A" w:rsidP="00A454C5">
      <w:pPr>
        <w:pStyle w:val="BodyText"/>
        <w:numPr>
          <w:ilvl w:val="0"/>
          <w:numId w:val="11"/>
        </w:numPr>
        <w:tabs>
          <w:tab w:val="left" w:pos="831"/>
        </w:tabs>
        <w:spacing w:before="26" w:line="276" w:lineRule="auto"/>
        <w:ind w:right="229"/>
        <w:rPr>
          <w:color w:val="3E3E3E"/>
        </w:rPr>
      </w:pPr>
      <w:r w:rsidRPr="00AB307F">
        <w:rPr>
          <w:color w:val="3E3E3E"/>
        </w:rPr>
        <w:t xml:space="preserve">If </w:t>
      </w:r>
      <w:r w:rsidR="00CB5696" w:rsidRPr="00AB307F">
        <w:rPr>
          <w:color w:val="3E3E3E"/>
        </w:rPr>
        <w:t>the information is correct,</w:t>
      </w:r>
      <w:r w:rsidR="00F545C2" w:rsidRPr="00AB307F">
        <w:rPr>
          <w:color w:val="3E3E3E"/>
        </w:rPr>
        <w:t xml:space="preserve"> you can select </w:t>
      </w:r>
      <w:r w:rsidR="00CB5696" w:rsidRPr="00AB307F">
        <w:rPr>
          <w:color w:val="3E3E3E"/>
        </w:rPr>
        <w:t>S</w:t>
      </w:r>
      <w:r w:rsidR="00F545C2" w:rsidRPr="00AB307F">
        <w:rPr>
          <w:color w:val="3E3E3E"/>
        </w:rPr>
        <w:t xml:space="preserve">ubmit which will </w:t>
      </w:r>
      <w:r w:rsidR="003205D9" w:rsidRPr="00AB307F">
        <w:rPr>
          <w:color w:val="3E3E3E"/>
        </w:rPr>
        <w:t>store the payment as an authori</w:t>
      </w:r>
      <w:r w:rsidR="00AB307F">
        <w:rPr>
          <w:color w:val="3E3E3E"/>
        </w:rPr>
        <w:t>s</w:t>
      </w:r>
      <w:r w:rsidR="003205D9" w:rsidRPr="00AB307F">
        <w:rPr>
          <w:color w:val="3E3E3E"/>
        </w:rPr>
        <w:t>ation request for a user with</w:t>
      </w:r>
      <w:r w:rsidR="00706AD8" w:rsidRPr="00AB307F">
        <w:rPr>
          <w:color w:val="3E3E3E"/>
        </w:rPr>
        <w:t xml:space="preserve"> </w:t>
      </w:r>
      <w:r w:rsidR="003205D9" w:rsidRPr="00AB307F">
        <w:rPr>
          <w:color w:val="3E3E3E"/>
        </w:rPr>
        <w:t xml:space="preserve">appropriate </w:t>
      </w:r>
      <w:r w:rsidR="00706AD8" w:rsidRPr="00AB307F">
        <w:rPr>
          <w:color w:val="3E3E3E"/>
        </w:rPr>
        <w:t xml:space="preserve">access level to be able to approve. </w:t>
      </w:r>
    </w:p>
    <w:p w14:paraId="7A4680B6" w14:textId="5E97E056" w:rsidR="00695AEE" w:rsidRPr="00AB307F" w:rsidRDefault="00CB5696" w:rsidP="00A454C5">
      <w:pPr>
        <w:pStyle w:val="BodyText"/>
        <w:numPr>
          <w:ilvl w:val="0"/>
          <w:numId w:val="11"/>
        </w:numPr>
        <w:tabs>
          <w:tab w:val="left" w:pos="831"/>
        </w:tabs>
        <w:spacing w:before="26" w:line="276" w:lineRule="auto"/>
        <w:ind w:right="229"/>
        <w:rPr>
          <w:color w:val="3E3E3E"/>
        </w:rPr>
      </w:pPr>
      <w:r w:rsidRPr="00AB307F">
        <w:rPr>
          <w:color w:val="3E3E3E"/>
        </w:rPr>
        <w:t>You can view any of your authoris</w:t>
      </w:r>
      <w:r w:rsidR="00AB307F">
        <w:rPr>
          <w:color w:val="3E3E3E"/>
        </w:rPr>
        <w:t>a</w:t>
      </w:r>
      <w:r w:rsidRPr="00AB307F">
        <w:rPr>
          <w:color w:val="3E3E3E"/>
        </w:rPr>
        <w:t>ti</w:t>
      </w:r>
      <w:r w:rsidR="00A615DD" w:rsidRPr="00AB307F">
        <w:rPr>
          <w:color w:val="3E3E3E"/>
        </w:rPr>
        <w:t>o</w:t>
      </w:r>
      <w:r w:rsidRPr="00AB307F">
        <w:rPr>
          <w:color w:val="3E3E3E"/>
        </w:rPr>
        <w:t>n request</w:t>
      </w:r>
      <w:r w:rsidR="00A615DD" w:rsidRPr="00AB307F">
        <w:rPr>
          <w:color w:val="3E3E3E"/>
        </w:rPr>
        <w:t>s</w:t>
      </w:r>
      <w:r w:rsidRPr="00AB307F">
        <w:rPr>
          <w:color w:val="3E3E3E"/>
        </w:rPr>
        <w:t xml:space="preserve"> from</w:t>
      </w:r>
      <w:r w:rsidR="00A615DD" w:rsidRPr="00AB307F">
        <w:rPr>
          <w:color w:val="3E3E3E"/>
        </w:rPr>
        <w:t xml:space="preserve"> by clicking on Authorisation Requests: By Me</w:t>
      </w:r>
      <w:r w:rsidR="002A0BBD" w:rsidRPr="00AB307F">
        <w:rPr>
          <w:color w:val="3E3E3E"/>
        </w:rPr>
        <w:t xml:space="preserve"> on the home screen</w:t>
      </w:r>
      <w:r w:rsidR="00EC56C9" w:rsidRPr="00AB307F">
        <w:rPr>
          <w:color w:val="3E3E3E"/>
        </w:rPr>
        <w:t xml:space="preserve"> (click View All)</w:t>
      </w:r>
      <w:r w:rsidR="002A0BBD" w:rsidRPr="00AB307F">
        <w:rPr>
          <w:color w:val="3E3E3E"/>
        </w:rPr>
        <w:t xml:space="preserve"> or by selecting</w:t>
      </w:r>
      <w:r w:rsidR="00BB0B26" w:rsidRPr="00AB307F">
        <w:rPr>
          <w:color w:val="3E3E3E"/>
        </w:rPr>
        <w:t xml:space="preserve"> Payments menu on the top of the screen and selecting Authorisation Requests.</w:t>
      </w:r>
      <w:r w:rsidR="002A0BBD" w:rsidRPr="00AB307F">
        <w:rPr>
          <w:color w:val="3E3E3E"/>
        </w:rPr>
        <w:t xml:space="preserve"> </w:t>
      </w:r>
    </w:p>
    <w:p w14:paraId="693CFBE3" w14:textId="77777777" w:rsidR="00CE7FC7" w:rsidRPr="00695AEE" w:rsidRDefault="00CE7FC7" w:rsidP="00CE7FC7">
      <w:pPr>
        <w:pStyle w:val="BodyText"/>
        <w:tabs>
          <w:tab w:val="left" w:pos="831"/>
        </w:tabs>
        <w:spacing w:before="26" w:line="276" w:lineRule="auto"/>
        <w:ind w:left="831" w:right="229"/>
        <w:rPr>
          <w:color w:val="FF0000"/>
        </w:rPr>
      </w:pPr>
    </w:p>
    <w:p w14:paraId="238016F8" w14:textId="259F9FB5" w:rsidR="00695AEE" w:rsidRDefault="00695AEE" w:rsidP="00695AEE">
      <w:pPr>
        <w:pStyle w:val="BodyText"/>
        <w:tabs>
          <w:tab w:val="left" w:pos="831"/>
        </w:tabs>
        <w:spacing w:before="26" w:line="276" w:lineRule="auto"/>
        <w:ind w:left="471" w:right="229"/>
        <w:rPr>
          <w:color w:val="FF0000"/>
        </w:rPr>
      </w:pPr>
      <w:r>
        <w:rPr>
          <w:noProof/>
        </w:rPr>
        <w:drawing>
          <wp:inline distT="0" distB="0" distL="0" distR="0" wp14:anchorId="77BEA12B" wp14:editId="6739D439">
            <wp:extent cx="5884223" cy="31892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88210" cy="3191376"/>
                    </a:xfrm>
                    <a:prstGeom prst="rect">
                      <a:avLst/>
                    </a:prstGeom>
                  </pic:spPr>
                </pic:pic>
              </a:graphicData>
            </a:graphic>
          </wp:inline>
        </w:drawing>
      </w:r>
    </w:p>
    <w:p w14:paraId="05AC0CDC" w14:textId="11A507AE" w:rsidR="00695AEE" w:rsidRPr="00F545C2" w:rsidRDefault="00695AEE" w:rsidP="00695AEE">
      <w:pPr>
        <w:pStyle w:val="BodyText"/>
        <w:tabs>
          <w:tab w:val="left" w:pos="831"/>
        </w:tabs>
        <w:spacing w:before="26" w:line="276" w:lineRule="auto"/>
        <w:ind w:left="471" w:right="229"/>
        <w:rPr>
          <w:color w:val="FF0000"/>
        </w:rPr>
      </w:pPr>
    </w:p>
    <w:p w14:paraId="3BD76BAF" w14:textId="5BB50EDD" w:rsidR="009E7056" w:rsidRPr="00A01707" w:rsidRDefault="00745D92" w:rsidP="00A454C5">
      <w:pPr>
        <w:pStyle w:val="BodyText"/>
        <w:numPr>
          <w:ilvl w:val="0"/>
          <w:numId w:val="11"/>
        </w:numPr>
        <w:tabs>
          <w:tab w:val="left" w:pos="831"/>
        </w:tabs>
        <w:spacing w:before="26" w:line="276" w:lineRule="auto"/>
        <w:ind w:right="229"/>
        <w:rPr>
          <w:color w:val="3E3E3E"/>
        </w:rPr>
      </w:pPr>
      <w:r>
        <w:rPr>
          <w:color w:val="3E3E3E"/>
        </w:rPr>
        <w:lastRenderedPageBreak/>
        <w:t>If you wish to notify your authoris</w:t>
      </w:r>
      <w:r w:rsidR="00602A81">
        <w:rPr>
          <w:color w:val="3E3E3E"/>
        </w:rPr>
        <w:t xml:space="preserve">ers </w:t>
      </w:r>
      <w:r w:rsidR="00671871">
        <w:rPr>
          <w:color w:val="3E3E3E"/>
        </w:rPr>
        <w:t xml:space="preserve">via email you can </w:t>
      </w:r>
      <w:r w:rsidR="00EC56C9">
        <w:rPr>
          <w:color w:val="3E3E3E"/>
        </w:rPr>
        <w:t>click into the transaction from the Authorisation Requests</w:t>
      </w:r>
      <w:r w:rsidR="000552FA">
        <w:rPr>
          <w:color w:val="3E3E3E"/>
        </w:rPr>
        <w:t xml:space="preserve"> By Me</w:t>
      </w:r>
      <w:r w:rsidR="00EC56C9">
        <w:rPr>
          <w:color w:val="3E3E3E"/>
        </w:rPr>
        <w:t>:</w:t>
      </w:r>
    </w:p>
    <w:p w14:paraId="1F70C79F" w14:textId="711F5EF8" w:rsidR="009E7056" w:rsidRDefault="009E7056" w:rsidP="009E7056">
      <w:pPr>
        <w:pStyle w:val="BodyText"/>
        <w:tabs>
          <w:tab w:val="left" w:pos="831"/>
        </w:tabs>
        <w:spacing w:before="26" w:line="276" w:lineRule="auto"/>
        <w:ind w:right="229"/>
        <w:rPr>
          <w:color w:val="3E3E3E"/>
        </w:rPr>
      </w:pPr>
    </w:p>
    <w:p w14:paraId="5B8B3D0A" w14:textId="62272F33" w:rsidR="00EB114A" w:rsidRDefault="00EB114A" w:rsidP="009E7056">
      <w:pPr>
        <w:pStyle w:val="BodyText"/>
        <w:tabs>
          <w:tab w:val="left" w:pos="831"/>
        </w:tabs>
        <w:spacing w:before="26" w:line="276" w:lineRule="auto"/>
        <w:ind w:right="229"/>
        <w:rPr>
          <w:color w:val="3E3E3E"/>
        </w:rPr>
      </w:pPr>
      <w:r>
        <w:rPr>
          <w:noProof/>
        </w:rPr>
        <w:drawing>
          <wp:inline distT="0" distB="0" distL="0" distR="0" wp14:anchorId="144A9C62" wp14:editId="6136B804">
            <wp:extent cx="6623050" cy="35979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23050" cy="3597910"/>
                    </a:xfrm>
                    <a:prstGeom prst="rect">
                      <a:avLst/>
                    </a:prstGeom>
                  </pic:spPr>
                </pic:pic>
              </a:graphicData>
            </a:graphic>
          </wp:inline>
        </w:drawing>
      </w:r>
    </w:p>
    <w:p w14:paraId="53A1E8DE" w14:textId="3DBCE877" w:rsidR="009E7056" w:rsidRDefault="009E7056" w:rsidP="009E7056">
      <w:pPr>
        <w:pStyle w:val="BodyText"/>
        <w:tabs>
          <w:tab w:val="left" w:pos="831"/>
        </w:tabs>
        <w:spacing w:before="26" w:line="276" w:lineRule="auto"/>
        <w:ind w:right="229"/>
        <w:rPr>
          <w:color w:val="3E3E3E"/>
        </w:rPr>
      </w:pPr>
    </w:p>
    <w:p w14:paraId="132F03E3" w14:textId="5635757F" w:rsidR="00B933EF" w:rsidRDefault="00946237" w:rsidP="00A454C5">
      <w:pPr>
        <w:pStyle w:val="BodyText"/>
        <w:numPr>
          <w:ilvl w:val="0"/>
          <w:numId w:val="11"/>
        </w:numPr>
        <w:tabs>
          <w:tab w:val="left" w:pos="831"/>
        </w:tabs>
        <w:spacing w:before="26" w:line="276" w:lineRule="auto"/>
        <w:ind w:right="229"/>
        <w:rPr>
          <w:color w:val="3E3E3E"/>
        </w:rPr>
      </w:pPr>
      <w:r>
        <w:rPr>
          <w:color w:val="3E3E3E"/>
        </w:rPr>
        <w:t>Add Yes to Notify Via Email and add a note as required</w:t>
      </w:r>
      <w:r w:rsidR="00EC56C9">
        <w:rPr>
          <w:color w:val="3E3E3E"/>
        </w:rPr>
        <w:t xml:space="preserve"> and update the request.</w:t>
      </w:r>
    </w:p>
    <w:p w14:paraId="5F9DA482" w14:textId="77777777" w:rsidR="00B933EF" w:rsidRDefault="00B933EF" w:rsidP="009E7056">
      <w:pPr>
        <w:pStyle w:val="BodyText"/>
        <w:tabs>
          <w:tab w:val="left" w:pos="831"/>
        </w:tabs>
        <w:spacing w:before="26" w:line="276" w:lineRule="auto"/>
        <w:ind w:right="229"/>
        <w:rPr>
          <w:color w:val="3E3E3E"/>
        </w:rPr>
      </w:pPr>
    </w:p>
    <w:p w14:paraId="62689604" w14:textId="208A0CC6" w:rsidR="006835BA" w:rsidRDefault="009E7056" w:rsidP="009E7056">
      <w:pPr>
        <w:pStyle w:val="BodyText"/>
        <w:tabs>
          <w:tab w:val="left" w:pos="831"/>
        </w:tabs>
        <w:spacing w:before="26" w:line="276" w:lineRule="auto"/>
        <w:ind w:right="229"/>
      </w:pPr>
      <w:r>
        <w:rPr>
          <w:noProof/>
        </w:rPr>
        <w:drawing>
          <wp:inline distT="0" distB="0" distL="0" distR="0" wp14:anchorId="6B18C525" wp14:editId="3EC274F1">
            <wp:extent cx="6623050" cy="3632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23050" cy="3632200"/>
                    </a:xfrm>
                    <a:prstGeom prst="rect">
                      <a:avLst/>
                    </a:prstGeom>
                  </pic:spPr>
                </pic:pic>
              </a:graphicData>
            </a:graphic>
          </wp:inline>
        </w:drawing>
      </w:r>
      <w:r w:rsidR="00671871">
        <w:rPr>
          <w:color w:val="3E3E3E"/>
        </w:rPr>
        <w:t xml:space="preserve"> </w:t>
      </w:r>
    </w:p>
    <w:p w14:paraId="62689605" w14:textId="4F9CECE8" w:rsidR="006835BA" w:rsidRDefault="006835BA">
      <w:pPr>
        <w:pStyle w:val="BodyText"/>
        <w:spacing w:before="4"/>
        <w:rPr>
          <w:sz w:val="13"/>
        </w:rPr>
      </w:pPr>
    </w:p>
    <w:p w14:paraId="62689606" w14:textId="77777777" w:rsidR="006835BA" w:rsidRDefault="006835BA">
      <w:pPr>
        <w:pStyle w:val="BodyText"/>
        <w:spacing w:before="5"/>
        <w:rPr>
          <w:sz w:val="13"/>
        </w:rPr>
      </w:pPr>
    </w:p>
    <w:p w14:paraId="62689607" w14:textId="77777777" w:rsidR="006835BA" w:rsidRDefault="006835BA">
      <w:pPr>
        <w:rPr>
          <w:sz w:val="13"/>
        </w:rPr>
        <w:sectPr w:rsidR="006835BA">
          <w:pgSz w:w="11910" w:h="16840"/>
          <w:pgMar w:top="1200" w:right="740" w:bottom="1080" w:left="740" w:header="0" w:footer="884" w:gutter="0"/>
          <w:cols w:space="720"/>
        </w:sectPr>
      </w:pPr>
    </w:p>
    <w:p w14:paraId="6268960B" w14:textId="4DD05CAD" w:rsidR="006835BA" w:rsidRPr="00FD0E04" w:rsidRDefault="0008080A" w:rsidP="00A454C5">
      <w:pPr>
        <w:pStyle w:val="BodyText"/>
        <w:numPr>
          <w:ilvl w:val="0"/>
          <w:numId w:val="11"/>
        </w:numPr>
        <w:tabs>
          <w:tab w:val="left" w:pos="831"/>
        </w:tabs>
        <w:spacing w:before="26" w:line="276" w:lineRule="auto"/>
        <w:ind w:right="229"/>
        <w:rPr>
          <w:color w:val="3E3E3E"/>
        </w:rPr>
      </w:pPr>
      <w:r>
        <w:rPr>
          <w:color w:val="3E3E3E"/>
        </w:rPr>
        <w:lastRenderedPageBreak/>
        <w:t xml:space="preserve">Authorisers can now login to </w:t>
      </w:r>
      <w:r w:rsidR="007A720A">
        <w:rPr>
          <w:color w:val="3E3E3E"/>
        </w:rPr>
        <w:t>CDF</w:t>
      </w:r>
      <w:r w:rsidR="00802C3C">
        <w:rPr>
          <w:color w:val="3E3E3E"/>
        </w:rPr>
        <w:t xml:space="preserve"> Online</w:t>
      </w:r>
      <w:r>
        <w:rPr>
          <w:color w:val="3E3E3E"/>
        </w:rPr>
        <w:t xml:space="preserve"> to view and approve the payment. On the home screen</w:t>
      </w:r>
      <w:r w:rsidR="00050391">
        <w:rPr>
          <w:color w:val="3E3E3E"/>
        </w:rPr>
        <w:t xml:space="preserve"> click on Authorisation Requests: For Me </w:t>
      </w:r>
      <w:r w:rsidR="003605D4">
        <w:rPr>
          <w:color w:val="3E3E3E"/>
        </w:rPr>
        <w:t>and then select View All</w:t>
      </w:r>
      <w:r w:rsidR="006B6EA4">
        <w:rPr>
          <w:color w:val="3E3E3E"/>
        </w:rPr>
        <w:t>.</w:t>
      </w:r>
    </w:p>
    <w:p w14:paraId="59FA843B" w14:textId="77777777" w:rsidR="006B6EA4" w:rsidRDefault="006B6EA4" w:rsidP="006B6EA4">
      <w:pPr>
        <w:pStyle w:val="ListParagraph"/>
        <w:tabs>
          <w:tab w:val="left" w:pos="831"/>
          <w:tab w:val="left" w:pos="832"/>
        </w:tabs>
        <w:spacing w:line="273" w:lineRule="auto"/>
        <w:ind w:left="832" w:right="400" w:firstLine="0"/>
      </w:pPr>
    </w:p>
    <w:p w14:paraId="6268960C" w14:textId="781F990D" w:rsidR="006835BA" w:rsidRDefault="0057627B">
      <w:pPr>
        <w:pStyle w:val="BodyText"/>
        <w:spacing w:before="7"/>
        <w:rPr>
          <w:sz w:val="13"/>
        </w:rPr>
      </w:pPr>
      <w:r>
        <w:rPr>
          <w:noProof/>
        </w:rPr>
        <w:drawing>
          <wp:inline distT="0" distB="0" distL="0" distR="0" wp14:anchorId="6F3F8BF8" wp14:editId="2002CB21">
            <wp:extent cx="6623050" cy="36150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23050" cy="3615055"/>
                    </a:xfrm>
                    <a:prstGeom prst="rect">
                      <a:avLst/>
                    </a:prstGeom>
                  </pic:spPr>
                </pic:pic>
              </a:graphicData>
            </a:graphic>
          </wp:inline>
        </w:drawing>
      </w:r>
    </w:p>
    <w:p w14:paraId="35A5DFF2" w14:textId="77777777" w:rsidR="006835BA" w:rsidRDefault="006835BA">
      <w:pPr>
        <w:rPr>
          <w:sz w:val="13"/>
        </w:rPr>
      </w:pPr>
    </w:p>
    <w:p w14:paraId="2E8641D8" w14:textId="77777777" w:rsidR="0057627B" w:rsidRDefault="0057627B">
      <w:pPr>
        <w:rPr>
          <w:sz w:val="13"/>
        </w:rPr>
      </w:pPr>
    </w:p>
    <w:p w14:paraId="6268960E" w14:textId="39060F04" w:rsidR="006835BA" w:rsidRPr="00FD0E04" w:rsidRDefault="0008080A" w:rsidP="00A454C5">
      <w:pPr>
        <w:pStyle w:val="BodyText"/>
        <w:numPr>
          <w:ilvl w:val="0"/>
          <w:numId w:val="11"/>
        </w:numPr>
        <w:tabs>
          <w:tab w:val="left" w:pos="831"/>
        </w:tabs>
        <w:spacing w:before="26" w:line="276" w:lineRule="auto"/>
        <w:ind w:right="229"/>
        <w:rPr>
          <w:color w:val="3E3E3E"/>
        </w:rPr>
      </w:pPr>
      <w:r>
        <w:rPr>
          <w:color w:val="3E3E3E"/>
        </w:rPr>
        <w:t xml:space="preserve">This will take you to view </w:t>
      </w:r>
      <w:r w:rsidR="001C4636">
        <w:rPr>
          <w:color w:val="3E3E3E"/>
        </w:rPr>
        <w:t xml:space="preserve">all transactions that require </w:t>
      </w:r>
      <w:r w:rsidR="00B30E55">
        <w:rPr>
          <w:color w:val="3E3E3E"/>
        </w:rPr>
        <w:t>authorisation</w:t>
      </w:r>
      <w:r w:rsidR="001C4636">
        <w:rPr>
          <w:color w:val="3E3E3E"/>
        </w:rPr>
        <w:t>. You can view each one by one to</w:t>
      </w:r>
      <w:r w:rsidR="00B30E55">
        <w:rPr>
          <w:color w:val="3E3E3E"/>
        </w:rPr>
        <w:t xml:space="preserve"> </w:t>
      </w:r>
      <w:r w:rsidR="0059319C">
        <w:rPr>
          <w:color w:val="3E3E3E"/>
        </w:rPr>
        <w:t>check the details</w:t>
      </w:r>
      <w:r>
        <w:rPr>
          <w:color w:val="3E3E3E"/>
        </w:rPr>
        <w:t xml:space="preserve">. To approve the payment select </w:t>
      </w:r>
      <w:r w:rsidR="00FD2839">
        <w:rPr>
          <w:color w:val="3E3E3E"/>
        </w:rPr>
        <w:t>Accept Payment</w:t>
      </w:r>
      <w:r>
        <w:rPr>
          <w:color w:val="3E3E3E"/>
        </w:rPr>
        <w:t xml:space="preserve">. Once fully authorised, the single payment will disappear from under Authorisation Requests and immediately debit from your account. Remember you have up until </w:t>
      </w:r>
      <w:r w:rsidR="006726EF">
        <w:rPr>
          <w:color w:val="3E3E3E"/>
        </w:rPr>
        <w:t>2.00PM</w:t>
      </w:r>
      <w:r>
        <w:rPr>
          <w:color w:val="3E3E3E"/>
        </w:rPr>
        <w:t xml:space="preserve"> daily for the payment to be processed same-day, and for your recipient to receive the funds within approximately 1 business</w:t>
      </w:r>
      <w:r w:rsidRPr="00FD0E04">
        <w:rPr>
          <w:color w:val="3E3E3E"/>
        </w:rPr>
        <w:t xml:space="preserve"> </w:t>
      </w:r>
      <w:r>
        <w:rPr>
          <w:color w:val="3E3E3E"/>
        </w:rPr>
        <w:t>day.</w:t>
      </w:r>
    </w:p>
    <w:p w14:paraId="6268960F" w14:textId="46D5BD92" w:rsidR="006835BA" w:rsidRDefault="006835BA">
      <w:pPr>
        <w:pStyle w:val="BodyText"/>
        <w:spacing w:before="4"/>
        <w:rPr>
          <w:sz w:val="13"/>
        </w:rPr>
      </w:pPr>
    </w:p>
    <w:p w14:paraId="77A33998" w14:textId="76A070BC" w:rsidR="006835BA" w:rsidRDefault="00140CC2">
      <w:pPr>
        <w:rPr>
          <w:sz w:val="13"/>
        </w:rPr>
      </w:pPr>
      <w:r>
        <w:rPr>
          <w:noProof/>
        </w:rPr>
        <w:drawing>
          <wp:inline distT="0" distB="0" distL="0" distR="0" wp14:anchorId="0411C474" wp14:editId="4D478EDE">
            <wp:extent cx="6623050" cy="359346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23050" cy="3593465"/>
                    </a:xfrm>
                    <a:prstGeom prst="rect">
                      <a:avLst/>
                    </a:prstGeom>
                  </pic:spPr>
                </pic:pic>
              </a:graphicData>
            </a:graphic>
          </wp:inline>
        </w:drawing>
      </w:r>
    </w:p>
    <w:p w14:paraId="3EB7C369" w14:textId="77777777" w:rsidR="006B6EA4" w:rsidRDefault="006B6EA4">
      <w:pPr>
        <w:rPr>
          <w:sz w:val="13"/>
        </w:rPr>
      </w:pPr>
    </w:p>
    <w:p w14:paraId="5BE57145" w14:textId="17F3A29C" w:rsidR="006B6EA4" w:rsidRDefault="006B6EA4" w:rsidP="00A454C5">
      <w:pPr>
        <w:pStyle w:val="BodyText"/>
        <w:numPr>
          <w:ilvl w:val="0"/>
          <w:numId w:val="11"/>
        </w:numPr>
        <w:tabs>
          <w:tab w:val="left" w:pos="831"/>
        </w:tabs>
        <w:spacing w:before="26" w:line="276" w:lineRule="auto"/>
        <w:ind w:right="229"/>
        <w:rPr>
          <w:color w:val="3E3E3E"/>
        </w:rPr>
      </w:pPr>
      <w:r w:rsidRPr="006B6EA4">
        <w:rPr>
          <w:color w:val="3E3E3E"/>
        </w:rPr>
        <w:lastRenderedPageBreak/>
        <w:t>Y</w:t>
      </w:r>
      <w:r>
        <w:rPr>
          <w:color w:val="3E3E3E"/>
        </w:rPr>
        <w:t xml:space="preserve">ou can also approve the payment from the main screen in Authorisation Requests by selecting Yes and Authorise Selected Payments. </w:t>
      </w:r>
    </w:p>
    <w:p w14:paraId="6F074BB5" w14:textId="77777777" w:rsidR="00B23FB3" w:rsidRDefault="00B23FB3" w:rsidP="00B23FB3">
      <w:pPr>
        <w:pStyle w:val="ListParagraph"/>
        <w:tabs>
          <w:tab w:val="left" w:pos="831"/>
          <w:tab w:val="left" w:pos="832"/>
        </w:tabs>
        <w:spacing w:before="26" w:line="276" w:lineRule="auto"/>
        <w:ind w:left="831" w:right="341" w:firstLine="0"/>
        <w:rPr>
          <w:color w:val="3E3E3E"/>
        </w:rPr>
      </w:pPr>
    </w:p>
    <w:p w14:paraId="3D05DE5D" w14:textId="2F04BA85" w:rsidR="006B6EA4" w:rsidRDefault="00B23FB3" w:rsidP="006B6EA4">
      <w:pPr>
        <w:tabs>
          <w:tab w:val="left" w:pos="831"/>
          <w:tab w:val="left" w:pos="832"/>
        </w:tabs>
        <w:spacing w:before="26" w:line="276" w:lineRule="auto"/>
        <w:ind w:right="341"/>
        <w:rPr>
          <w:color w:val="3E3E3E"/>
        </w:rPr>
      </w:pPr>
      <w:r>
        <w:rPr>
          <w:noProof/>
        </w:rPr>
        <w:drawing>
          <wp:inline distT="0" distB="0" distL="0" distR="0" wp14:anchorId="63743B82" wp14:editId="7A42A522">
            <wp:extent cx="6623050" cy="36061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23050" cy="3606165"/>
                    </a:xfrm>
                    <a:prstGeom prst="rect">
                      <a:avLst/>
                    </a:prstGeom>
                  </pic:spPr>
                </pic:pic>
              </a:graphicData>
            </a:graphic>
          </wp:inline>
        </w:drawing>
      </w:r>
    </w:p>
    <w:p w14:paraId="4B2941F9" w14:textId="77777777" w:rsidR="006B6EA4" w:rsidRDefault="006B6EA4" w:rsidP="006B6EA4">
      <w:pPr>
        <w:tabs>
          <w:tab w:val="left" w:pos="831"/>
          <w:tab w:val="left" w:pos="832"/>
        </w:tabs>
        <w:spacing w:before="26" w:line="276" w:lineRule="auto"/>
        <w:ind w:right="341"/>
        <w:rPr>
          <w:color w:val="3E3E3E"/>
        </w:rPr>
      </w:pPr>
    </w:p>
    <w:p w14:paraId="62689610" w14:textId="25305B3F" w:rsidR="006B6EA4" w:rsidRPr="006B6EA4" w:rsidRDefault="006B6EA4" w:rsidP="006B6EA4">
      <w:pPr>
        <w:tabs>
          <w:tab w:val="left" w:pos="831"/>
          <w:tab w:val="left" w:pos="832"/>
        </w:tabs>
        <w:spacing w:before="26" w:line="276" w:lineRule="auto"/>
        <w:ind w:right="341"/>
        <w:rPr>
          <w:color w:val="3E3E3E"/>
        </w:rPr>
        <w:sectPr w:rsidR="006B6EA4" w:rsidRPr="006B6EA4">
          <w:pgSz w:w="11910" w:h="16840"/>
          <w:pgMar w:top="1200" w:right="740" w:bottom="1080" w:left="740" w:header="0" w:footer="884" w:gutter="0"/>
          <w:cols w:space="720"/>
        </w:sectPr>
      </w:pPr>
    </w:p>
    <w:p w14:paraId="62689611" w14:textId="63C2BF5B" w:rsidR="006835BA" w:rsidRDefault="0008080A">
      <w:pPr>
        <w:pStyle w:val="Heading1"/>
      </w:pPr>
      <w:bookmarkStart w:id="44" w:name="Single_BPAY_Payment"/>
      <w:bookmarkStart w:id="45" w:name="_bookmark25"/>
      <w:bookmarkEnd w:id="44"/>
      <w:bookmarkEnd w:id="45"/>
      <w:r>
        <w:rPr>
          <w:color w:val="3C4543"/>
        </w:rPr>
        <w:lastRenderedPageBreak/>
        <w:t>Single BPAY Payment</w:t>
      </w:r>
    </w:p>
    <w:p w14:paraId="62689612" w14:textId="10259B1B" w:rsidR="006835BA" w:rsidRDefault="0008080A">
      <w:pPr>
        <w:pStyle w:val="BodyText"/>
        <w:spacing w:before="43" w:line="276" w:lineRule="auto"/>
        <w:ind w:left="112" w:right="256"/>
      </w:pPr>
      <w:r>
        <w:rPr>
          <w:color w:val="3E3E3E"/>
        </w:rPr>
        <w:t>We generally recommend processing your BPAY payments as</w:t>
      </w:r>
      <w:r w:rsidR="0099368E">
        <w:rPr>
          <w:color w:val="3E3E3E"/>
        </w:rPr>
        <w:t xml:space="preserve"> single transactions however if you have an accounting package that can generate Bpay batches, you can use the batch upload functionality detailed in the Mul</w:t>
      </w:r>
      <w:r>
        <w:rPr>
          <w:color w:val="3E3E3E"/>
        </w:rPr>
        <w:t>tiple BPAY Payments section in this guide</w:t>
      </w:r>
      <w:r w:rsidR="0099368E">
        <w:rPr>
          <w:color w:val="3E3E3E"/>
        </w:rPr>
        <w:t>. To</w:t>
      </w:r>
      <w:r>
        <w:rPr>
          <w:color w:val="3E3E3E"/>
        </w:rPr>
        <w:t xml:space="preserve"> complete a single payment follow the steps below.</w:t>
      </w:r>
    </w:p>
    <w:p w14:paraId="62689613" w14:textId="77777777" w:rsidR="006835BA" w:rsidRDefault="006835BA">
      <w:pPr>
        <w:pStyle w:val="BodyText"/>
        <w:spacing w:before="3"/>
        <w:rPr>
          <w:sz w:val="16"/>
        </w:rPr>
      </w:pPr>
    </w:p>
    <w:p w14:paraId="62689614" w14:textId="064CFC51" w:rsidR="006835BA" w:rsidRDefault="0008080A">
      <w:pPr>
        <w:pStyle w:val="BodyText"/>
        <w:ind w:left="111"/>
      </w:pPr>
      <w:r>
        <w:rPr>
          <w:color w:val="3E3E3E"/>
        </w:rPr>
        <w:t>Go to the Payments menu up the top of the screen and select BPAY to be taken to the screen below.</w:t>
      </w:r>
    </w:p>
    <w:p w14:paraId="62689615" w14:textId="77777777" w:rsidR="006835BA" w:rsidRDefault="006835BA">
      <w:pPr>
        <w:pStyle w:val="BodyText"/>
        <w:spacing w:before="9"/>
        <w:rPr>
          <w:sz w:val="19"/>
        </w:rPr>
      </w:pPr>
    </w:p>
    <w:p w14:paraId="62689616" w14:textId="77777777" w:rsidR="006835BA" w:rsidRDefault="0008080A">
      <w:pPr>
        <w:pStyle w:val="ListParagraph"/>
        <w:numPr>
          <w:ilvl w:val="0"/>
          <w:numId w:val="9"/>
        </w:numPr>
        <w:tabs>
          <w:tab w:val="left" w:pos="831"/>
          <w:tab w:val="left" w:pos="832"/>
        </w:tabs>
        <w:spacing w:line="276" w:lineRule="auto"/>
        <w:ind w:left="831" w:right="216"/>
      </w:pPr>
      <w:r>
        <w:rPr>
          <w:color w:val="3E3E3E"/>
        </w:rPr>
        <w:t>Firstly you need to select your account you wish to debit. You can then go through and complete the rest of the payment information. Once all the below information is completed, you will need to select the option for</w:t>
      </w:r>
      <w:r>
        <w:rPr>
          <w:color w:val="3E3E3E"/>
          <w:spacing w:val="-5"/>
        </w:rPr>
        <w:t xml:space="preserve"> </w:t>
      </w:r>
      <w:r>
        <w:rPr>
          <w:color w:val="3E3E3E"/>
        </w:rPr>
        <w:t>Next.</w:t>
      </w:r>
    </w:p>
    <w:p w14:paraId="62689617" w14:textId="77777777" w:rsidR="006835BA" w:rsidRDefault="0008080A">
      <w:pPr>
        <w:pStyle w:val="ListParagraph"/>
        <w:numPr>
          <w:ilvl w:val="1"/>
          <w:numId w:val="9"/>
        </w:numPr>
        <w:tabs>
          <w:tab w:val="left" w:pos="1551"/>
          <w:tab w:val="left" w:pos="1552"/>
        </w:tabs>
        <w:jc w:val="left"/>
      </w:pPr>
      <w:r>
        <w:rPr>
          <w:color w:val="3E3E3E"/>
        </w:rPr>
        <w:t>Click in the Pay From box to select your account (any account with available</w:t>
      </w:r>
      <w:r>
        <w:rPr>
          <w:color w:val="3E3E3E"/>
          <w:spacing w:val="-15"/>
        </w:rPr>
        <w:t xml:space="preserve"> </w:t>
      </w:r>
      <w:r>
        <w:rPr>
          <w:color w:val="3E3E3E"/>
        </w:rPr>
        <w:t>funds)</w:t>
      </w:r>
    </w:p>
    <w:p w14:paraId="62689618" w14:textId="545A13D8" w:rsidR="006835BA" w:rsidRDefault="00D0781E">
      <w:pPr>
        <w:pStyle w:val="ListParagraph"/>
        <w:numPr>
          <w:ilvl w:val="1"/>
          <w:numId w:val="9"/>
        </w:numPr>
        <w:tabs>
          <w:tab w:val="left" w:pos="1551"/>
          <w:tab w:val="left" w:pos="1552"/>
        </w:tabs>
        <w:spacing w:before="41" w:line="273" w:lineRule="auto"/>
        <w:ind w:right="303" w:hanging="512"/>
        <w:jc w:val="left"/>
      </w:pPr>
      <w:r>
        <w:rPr>
          <w:color w:val="3E3E3E"/>
        </w:rPr>
        <w:t xml:space="preserve">Click on the To </w:t>
      </w:r>
      <w:r w:rsidR="002056AB">
        <w:rPr>
          <w:color w:val="3E3E3E"/>
        </w:rPr>
        <w:t xml:space="preserve">drop down and either select </w:t>
      </w:r>
      <w:r w:rsidR="0054534E">
        <w:rPr>
          <w:color w:val="3E3E3E"/>
        </w:rPr>
        <w:t>an existing Biller or select New Biller</w:t>
      </w:r>
    </w:p>
    <w:p w14:paraId="62689619" w14:textId="77777777" w:rsidR="006835BA" w:rsidRDefault="0008080A">
      <w:pPr>
        <w:pStyle w:val="ListParagraph"/>
        <w:numPr>
          <w:ilvl w:val="1"/>
          <w:numId w:val="9"/>
        </w:numPr>
        <w:tabs>
          <w:tab w:val="left" w:pos="1551"/>
          <w:tab w:val="left" w:pos="1552"/>
        </w:tabs>
        <w:spacing w:before="4"/>
        <w:ind w:hanging="562"/>
        <w:jc w:val="left"/>
      </w:pPr>
      <w:r>
        <w:rPr>
          <w:color w:val="3E3E3E"/>
        </w:rPr>
        <w:t>Enter the CRN from the invoice in the Reference</w:t>
      </w:r>
      <w:r>
        <w:rPr>
          <w:color w:val="3E3E3E"/>
          <w:spacing w:val="-7"/>
        </w:rPr>
        <w:t xml:space="preserve"> </w:t>
      </w:r>
      <w:r>
        <w:rPr>
          <w:color w:val="3E3E3E"/>
        </w:rPr>
        <w:t>field</w:t>
      </w:r>
    </w:p>
    <w:p w14:paraId="12A96756" w14:textId="1C403709" w:rsidR="005D3D7F" w:rsidRPr="005D3D7F" w:rsidRDefault="0008080A" w:rsidP="005D3D7F">
      <w:pPr>
        <w:pStyle w:val="ListParagraph"/>
        <w:numPr>
          <w:ilvl w:val="1"/>
          <w:numId w:val="9"/>
        </w:numPr>
        <w:tabs>
          <w:tab w:val="left" w:pos="1551"/>
          <w:tab w:val="left" w:pos="1552"/>
        </w:tabs>
        <w:spacing w:before="39"/>
        <w:ind w:hanging="524"/>
        <w:jc w:val="left"/>
      </w:pPr>
      <w:r w:rsidRPr="005D3D7F">
        <w:rPr>
          <w:color w:val="3E3E3E"/>
        </w:rPr>
        <w:t>Enter a nickname to save these details in your BPAY Address Book</w:t>
      </w:r>
      <w:r w:rsidRPr="005D3D7F">
        <w:rPr>
          <w:color w:val="3E3E3E"/>
          <w:spacing w:val="-9"/>
        </w:rPr>
        <w:t xml:space="preserve"> </w:t>
      </w:r>
      <w:r w:rsidRPr="005D3D7F">
        <w:rPr>
          <w:color w:val="3E3E3E"/>
        </w:rPr>
        <w:t>(optional</w:t>
      </w:r>
      <w:r w:rsidR="005D3D7F">
        <w:rPr>
          <w:color w:val="3E3E3E"/>
        </w:rPr>
        <w:t xml:space="preserve"> and only applicable if new biller</w:t>
      </w:r>
      <w:r w:rsidRPr="005D3D7F">
        <w:rPr>
          <w:color w:val="3E3E3E"/>
        </w:rPr>
        <w:t>)</w:t>
      </w:r>
      <w:r w:rsidR="005D3D7F" w:rsidRPr="005D3D7F">
        <w:rPr>
          <w:color w:val="3E3E3E"/>
        </w:rPr>
        <w:t xml:space="preserve"> </w:t>
      </w:r>
    </w:p>
    <w:p w14:paraId="6268961B" w14:textId="06F8D253" w:rsidR="006835BA" w:rsidRDefault="0008080A" w:rsidP="005D3D7F">
      <w:pPr>
        <w:pStyle w:val="ListParagraph"/>
        <w:numPr>
          <w:ilvl w:val="1"/>
          <w:numId w:val="9"/>
        </w:numPr>
        <w:tabs>
          <w:tab w:val="left" w:pos="1551"/>
          <w:tab w:val="left" w:pos="1552"/>
        </w:tabs>
        <w:spacing w:before="39"/>
        <w:ind w:hanging="524"/>
        <w:jc w:val="left"/>
      </w:pPr>
      <w:r w:rsidRPr="005D3D7F">
        <w:rPr>
          <w:color w:val="3E3E3E"/>
        </w:rPr>
        <w:t>Enter the amount of the</w:t>
      </w:r>
      <w:r w:rsidRPr="005D3D7F">
        <w:rPr>
          <w:color w:val="3E3E3E"/>
          <w:spacing w:val="-3"/>
        </w:rPr>
        <w:t xml:space="preserve"> </w:t>
      </w:r>
      <w:r w:rsidRPr="005D3D7F">
        <w:rPr>
          <w:color w:val="3E3E3E"/>
        </w:rPr>
        <w:t>payment</w:t>
      </w:r>
    </w:p>
    <w:p w14:paraId="6268961C" w14:textId="3C7E2CBA" w:rsidR="006835BA" w:rsidRPr="00011E5E" w:rsidRDefault="0008080A">
      <w:pPr>
        <w:pStyle w:val="ListParagraph"/>
        <w:numPr>
          <w:ilvl w:val="1"/>
          <w:numId w:val="9"/>
        </w:numPr>
        <w:tabs>
          <w:tab w:val="left" w:pos="1551"/>
          <w:tab w:val="left" w:pos="1552"/>
        </w:tabs>
        <w:spacing w:before="41" w:line="276" w:lineRule="auto"/>
        <w:ind w:left="1551" w:right="403" w:hanging="574"/>
        <w:jc w:val="left"/>
      </w:pPr>
      <w:r>
        <w:rPr>
          <w:color w:val="3E3E3E"/>
        </w:rPr>
        <w:t>Under When you can either elect to Transfer Now, pay later under Once on or even set it up as Recurring (this will be created as a periodical</w:t>
      </w:r>
      <w:r>
        <w:rPr>
          <w:color w:val="3E3E3E"/>
          <w:spacing w:val="-10"/>
        </w:rPr>
        <w:t xml:space="preserve"> </w:t>
      </w:r>
      <w:r>
        <w:rPr>
          <w:color w:val="3E3E3E"/>
        </w:rPr>
        <w:t>payment)</w:t>
      </w:r>
    </w:p>
    <w:p w14:paraId="4F86AC1E" w14:textId="77777777" w:rsidR="00011E5E" w:rsidRDefault="00011E5E" w:rsidP="00011E5E">
      <w:pPr>
        <w:pStyle w:val="ListParagraph"/>
        <w:tabs>
          <w:tab w:val="left" w:pos="1551"/>
          <w:tab w:val="left" w:pos="1552"/>
        </w:tabs>
        <w:spacing w:before="41" w:line="276" w:lineRule="auto"/>
        <w:ind w:left="1551" w:right="403" w:firstLine="0"/>
      </w:pPr>
    </w:p>
    <w:p w14:paraId="6268961D" w14:textId="26AB55F9" w:rsidR="006835BA" w:rsidRDefault="00011E5E">
      <w:pPr>
        <w:pStyle w:val="BodyText"/>
        <w:spacing w:before="3"/>
        <w:rPr>
          <w:sz w:val="13"/>
        </w:rPr>
      </w:pPr>
      <w:r>
        <w:rPr>
          <w:noProof/>
        </w:rPr>
        <w:drawing>
          <wp:inline distT="0" distB="0" distL="0" distR="0" wp14:anchorId="160DEE87" wp14:editId="39102C3F">
            <wp:extent cx="6623050" cy="36125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23050" cy="3612515"/>
                    </a:xfrm>
                    <a:prstGeom prst="rect">
                      <a:avLst/>
                    </a:prstGeom>
                  </pic:spPr>
                </pic:pic>
              </a:graphicData>
            </a:graphic>
          </wp:inline>
        </w:drawing>
      </w:r>
    </w:p>
    <w:p w14:paraId="6268961E" w14:textId="77777777" w:rsidR="006835BA" w:rsidRDefault="006835BA">
      <w:pPr>
        <w:rPr>
          <w:sz w:val="13"/>
        </w:rPr>
        <w:sectPr w:rsidR="006835BA">
          <w:pgSz w:w="11910" w:h="16840"/>
          <w:pgMar w:top="1200" w:right="740" w:bottom="1080" w:left="740" w:header="0" w:footer="884" w:gutter="0"/>
          <w:cols w:space="720"/>
        </w:sectPr>
      </w:pPr>
    </w:p>
    <w:p w14:paraId="6268961F" w14:textId="668C0BDD" w:rsidR="006835BA" w:rsidRPr="00AA5789" w:rsidRDefault="0008080A" w:rsidP="00AA5789">
      <w:pPr>
        <w:pStyle w:val="ListParagraph"/>
        <w:numPr>
          <w:ilvl w:val="0"/>
          <w:numId w:val="9"/>
        </w:numPr>
        <w:tabs>
          <w:tab w:val="left" w:pos="831"/>
          <w:tab w:val="left" w:pos="832"/>
        </w:tabs>
        <w:spacing w:line="276" w:lineRule="auto"/>
        <w:ind w:left="831" w:right="216"/>
        <w:rPr>
          <w:color w:val="3E3E3E"/>
        </w:rPr>
      </w:pPr>
      <w:r>
        <w:rPr>
          <w:color w:val="3E3E3E"/>
        </w:rPr>
        <w:lastRenderedPageBreak/>
        <w:t>You will now be shown the summary screen of the payment for you to validate that all the information is correct. If it is, you have the opportunity to notify any users via email from the system before clicking S</w:t>
      </w:r>
      <w:r w:rsidR="00F923FE">
        <w:rPr>
          <w:color w:val="3E3E3E"/>
        </w:rPr>
        <w:t>UBMIT</w:t>
      </w:r>
      <w:r>
        <w:rPr>
          <w:color w:val="3E3E3E"/>
        </w:rPr>
        <w:t>. This will now store the payment as an Authorisation Request for a user with the appropriate access level to be able to</w:t>
      </w:r>
      <w:r w:rsidRPr="00AA5789">
        <w:rPr>
          <w:color w:val="3E3E3E"/>
        </w:rPr>
        <w:t xml:space="preserve"> </w:t>
      </w:r>
      <w:r>
        <w:rPr>
          <w:color w:val="3E3E3E"/>
        </w:rPr>
        <w:t>approve.</w:t>
      </w:r>
    </w:p>
    <w:p w14:paraId="25B014F3" w14:textId="77777777" w:rsidR="005D3D7F" w:rsidRDefault="005D3D7F" w:rsidP="005D3D7F">
      <w:pPr>
        <w:tabs>
          <w:tab w:val="left" w:pos="831"/>
          <w:tab w:val="left" w:pos="832"/>
        </w:tabs>
        <w:spacing w:before="26" w:line="276" w:lineRule="auto"/>
        <w:ind w:right="228"/>
      </w:pPr>
    </w:p>
    <w:p w14:paraId="62689620" w14:textId="20ADFB93" w:rsidR="006835BA" w:rsidRDefault="0034328D">
      <w:pPr>
        <w:pStyle w:val="BodyText"/>
        <w:spacing w:before="4"/>
        <w:rPr>
          <w:sz w:val="13"/>
        </w:rPr>
      </w:pPr>
      <w:r>
        <w:rPr>
          <w:noProof/>
        </w:rPr>
        <w:drawing>
          <wp:inline distT="0" distB="0" distL="0" distR="0" wp14:anchorId="4D98ED66" wp14:editId="647CF68D">
            <wp:extent cx="6623050" cy="362839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23050" cy="3628390"/>
                    </a:xfrm>
                    <a:prstGeom prst="rect">
                      <a:avLst/>
                    </a:prstGeom>
                  </pic:spPr>
                </pic:pic>
              </a:graphicData>
            </a:graphic>
          </wp:inline>
        </w:drawing>
      </w:r>
    </w:p>
    <w:p w14:paraId="62689621" w14:textId="77777777" w:rsidR="006835BA" w:rsidRDefault="006835BA">
      <w:pPr>
        <w:pStyle w:val="BodyText"/>
        <w:spacing w:before="11"/>
        <w:rPr>
          <w:sz w:val="13"/>
        </w:rPr>
      </w:pPr>
    </w:p>
    <w:p w14:paraId="62689622" w14:textId="77777777" w:rsidR="006835BA" w:rsidRDefault="006835BA">
      <w:pPr>
        <w:rPr>
          <w:sz w:val="13"/>
        </w:rPr>
        <w:sectPr w:rsidR="006835BA">
          <w:pgSz w:w="11910" w:h="16840"/>
          <w:pgMar w:top="1200" w:right="740" w:bottom="1080" w:left="740" w:header="0" w:footer="884" w:gutter="0"/>
          <w:cols w:space="720"/>
        </w:sectPr>
      </w:pPr>
    </w:p>
    <w:p w14:paraId="62689623" w14:textId="298DC1D1" w:rsidR="006835BA" w:rsidRPr="00AA5789" w:rsidRDefault="0008080A" w:rsidP="00AA5789">
      <w:pPr>
        <w:pStyle w:val="ListParagraph"/>
        <w:numPr>
          <w:ilvl w:val="0"/>
          <w:numId w:val="9"/>
        </w:numPr>
        <w:tabs>
          <w:tab w:val="left" w:pos="831"/>
          <w:tab w:val="left" w:pos="832"/>
        </w:tabs>
        <w:spacing w:line="276" w:lineRule="auto"/>
        <w:ind w:left="831" w:right="216"/>
        <w:rPr>
          <w:color w:val="3E3E3E"/>
        </w:rPr>
      </w:pPr>
      <w:r>
        <w:rPr>
          <w:color w:val="3E3E3E"/>
        </w:rPr>
        <w:lastRenderedPageBreak/>
        <w:t xml:space="preserve">After selecting </w:t>
      </w:r>
      <w:r w:rsidR="00B7596F">
        <w:rPr>
          <w:color w:val="3E3E3E"/>
        </w:rPr>
        <w:t>SUBMIT</w:t>
      </w:r>
      <w:r>
        <w:rPr>
          <w:color w:val="3E3E3E"/>
        </w:rPr>
        <w:t xml:space="preserve"> the payment has now been set up and you will see the confirmation screen. Once you click Finish it will take you back to your home page and you can check that this is sitting under Authorisation Requests for your</w:t>
      </w:r>
      <w:r w:rsidRPr="00AA5789">
        <w:rPr>
          <w:color w:val="3E3E3E"/>
        </w:rPr>
        <w:t xml:space="preserve"> </w:t>
      </w:r>
      <w:r>
        <w:rPr>
          <w:color w:val="3E3E3E"/>
        </w:rPr>
        <w:t>authorisers.</w:t>
      </w:r>
    </w:p>
    <w:p w14:paraId="25BBB6DA" w14:textId="77777777" w:rsidR="00B7596F" w:rsidRDefault="00B7596F" w:rsidP="00B7596F">
      <w:pPr>
        <w:tabs>
          <w:tab w:val="left" w:pos="831"/>
          <w:tab w:val="left" w:pos="832"/>
        </w:tabs>
        <w:spacing w:before="26" w:line="276" w:lineRule="auto"/>
        <w:ind w:left="471" w:right="332"/>
      </w:pPr>
    </w:p>
    <w:p w14:paraId="62689624" w14:textId="27F9B676" w:rsidR="006835BA" w:rsidRDefault="00B7596F">
      <w:pPr>
        <w:pStyle w:val="BodyText"/>
        <w:spacing w:before="5"/>
        <w:rPr>
          <w:sz w:val="13"/>
        </w:rPr>
      </w:pPr>
      <w:r>
        <w:rPr>
          <w:noProof/>
        </w:rPr>
        <w:drawing>
          <wp:inline distT="0" distB="0" distL="0" distR="0" wp14:anchorId="31D9A25D" wp14:editId="5F75F19A">
            <wp:extent cx="6623050" cy="36125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23050" cy="3612515"/>
                    </a:xfrm>
                    <a:prstGeom prst="rect">
                      <a:avLst/>
                    </a:prstGeom>
                  </pic:spPr>
                </pic:pic>
              </a:graphicData>
            </a:graphic>
          </wp:inline>
        </w:drawing>
      </w:r>
    </w:p>
    <w:p w14:paraId="62689625" w14:textId="77777777" w:rsidR="006835BA" w:rsidRDefault="006835BA">
      <w:pPr>
        <w:pStyle w:val="BodyText"/>
        <w:rPr>
          <w:sz w:val="17"/>
        </w:rPr>
      </w:pPr>
    </w:p>
    <w:p w14:paraId="62689626" w14:textId="4B47AE8C" w:rsidR="006835BA" w:rsidRPr="004B2EBA" w:rsidRDefault="0008080A" w:rsidP="00DC2AA9">
      <w:pPr>
        <w:pStyle w:val="ListParagraph"/>
        <w:numPr>
          <w:ilvl w:val="0"/>
          <w:numId w:val="9"/>
        </w:numPr>
        <w:tabs>
          <w:tab w:val="left" w:pos="831"/>
          <w:tab w:val="left" w:pos="832"/>
        </w:tabs>
        <w:spacing w:line="276" w:lineRule="auto"/>
        <w:ind w:left="831" w:right="216"/>
        <w:rPr>
          <w:color w:val="3E3E3E"/>
        </w:rPr>
      </w:pPr>
      <w:r>
        <w:rPr>
          <w:color w:val="3E3E3E"/>
        </w:rPr>
        <w:t xml:space="preserve">Authorisers can now login to </w:t>
      </w:r>
      <w:r w:rsidR="007A720A">
        <w:rPr>
          <w:color w:val="3E3E3E"/>
        </w:rPr>
        <w:t>CDF</w:t>
      </w:r>
      <w:r w:rsidR="00802C3C">
        <w:rPr>
          <w:color w:val="3E3E3E"/>
        </w:rPr>
        <w:t xml:space="preserve"> Online</w:t>
      </w:r>
      <w:r>
        <w:rPr>
          <w:color w:val="3E3E3E"/>
        </w:rPr>
        <w:t xml:space="preserve"> to view and approve the payment. On the home screen </w:t>
      </w:r>
      <w:r w:rsidR="00353D1F">
        <w:rPr>
          <w:color w:val="3E3E3E"/>
        </w:rPr>
        <w:t xml:space="preserve">click </w:t>
      </w:r>
      <w:r>
        <w:rPr>
          <w:color w:val="3E3E3E"/>
        </w:rPr>
        <w:t xml:space="preserve"> </w:t>
      </w:r>
      <w:r w:rsidR="007E22DE">
        <w:rPr>
          <w:color w:val="3E3E3E"/>
        </w:rPr>
        <w:t>the</w:t>
      </w:r>
      <w:r w:rsidR="00AA5789">
        <w:rPr>
          <w:color w:val="3E3E3E"/>
        </w:rPr>
        <w:t xml:space="preserve"> drop down menu on </w:t>
      </w:r>
      <w:r>
        <w:rPr>
          <w:color w:val="3E3E3E"/>
        </w:rPr>
        <w:t>Authorisation Requests</w:t>
      </w:r>
      <w:r w:rsidR="00353D1F">
        <w:rPr>
          <w:color w:val="3E3E3E"/>
        </w:rPr>
        <w:t>: For Me</w:t>
      </w:r>
      <w:r w:rsidR="00430C20">
        <w:rPr>
          <w:color w:val="3E3E3E"/>
        </w:rPr>
        <w:t xml:space="preserve"> and select View All</w:t>
      </w:r>
      <w:r>
        <w:rPr>
          <w:color w:val="3E3E3E"/>
        </w:rPr>
        <w:t>.</w:t>
      </w:r>
      <w:r w:rsidR="00AA5789">
        <w:rPr>
          <w:color w:val="3E3E3E"/>
        </w:rPr>
        <w:t xml:space="preserve"> Alternatively you can click straight into the pending authorisation.</w:t>
      </w:r>
    </w:p>
    <w:p w14:paraId="3246446E" w14:textId="77777777" w:rsidR="00A27C9B" w:rsidRDefault="00A27C9B" w:rsidP="00A27C9B">
      <w:pPr>
        <w:pStyle w:val="ListParagraph"/>
        <w:tabs>
          <w:tab w:val="left" w:pos="831"/>
          <w:tab w:val="left" w:pos="832"/>
        </w:tabs>
        <w:spacing w:line="273" w:lineRule="auto"/>
        <w:ind w:left="831" w:right="401" w:firstLine="0"/>
      </w:pPr>
    </w:p>
    <w:p w14:paraId="62689627" w14:textId="5E8E5F0C" w:rsidR="006835BA" w:rsidRDefault="00165529">
      <w:pPr>
        <w:pStyle w:val="BodyText"/>
        <w:spacing w:before="7"/>
        <w:rPr>
          <w:sz w:val="13"/>
        </w:rPr>
      </w:pPr>
      <w:r>
        <w:rPr>
          <w:noProof/>
        </w:rPr>
        <w:drawing>
          <wp:inline distT="0" distB="0" distL="0" distR="0" wp14:anchorId="16E147B2" wp14:editId="12C5FD2B">
            <wp:extent cx="6623050" cy="3615055"/>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23050" cy="3615055"/>
                    </a:xfrm>
                    <a:prstGeom prst="rect">
                      <a:avLst/>
                    </a:prstGeom>
                  </pic:spPr>
                </pic:pic>
              </a:graphicData>
            </a:graphic>
          </wp:inline>
        </w:drawing>
      </w:r>
    </w:p>
    <w:p w14:paraId="62689628" w14:textId="77777777" w:rsidR="006835BA" w:rsidRDefault="006835BA">
      <w:pPr>
        <w:rPr>
          <w:sz w:val="13"/>
        </w:rPr>
        <w:sectPr w:rsidR="006835BA">
          <w:pgSz w:w="11910" w:h="16840"/>
          <w:pgMar w:top="1200" w:right="740" w:bottom="1080" w:left="740" w:header="0" w:footer="884" w:gutter="0"/>
          <w:cols w:space="720"/>
        </w:sectPr>
      </w:pPr>
    </w:p>
    <w:p w14:paraId="62689629" w14:textId="5BF6DBAA" w:rsidR="006835BA" w:rsidRDefault="00AA5789" w:rsidP="004B2EBA">
      <w:pPr>
        <w:pStyle w:val="ListParagraph"/>
        <w:numPr>
          <w:ilvl w:val="0"/>
          <w:numId w:val="9"/>
        </w:numPr>
        <w:tabs>
          <w:tab w:val="left" w:pos="831"/>
          <w:tab w:val="left" w:pos="832"/>
        </w:tabs>
        <w:spacing w:before="26" w:line="276" w:lineRule="auto"/>
        <w:ind w:left="831" w:right="332"/>
        <w:rPr>
          <w:color w:val="3E3E3E"/>
        </w:rPr>
      </w:pPr>
      <w:r>
        <w:rPr>
          <w:color w:val="3E3E3E"/>
        </w:rPr>
        <w:lastRenderedPageBreak/>
        <w:t xml:space="preserve">After clicking View All, you can see all </w:t>
      </w:r>
      <w:r w:rsidR="00DC3B50">
        <w:rPr>
          <w:color w:val="3E3E3E"/>
        </w:rPr>
        <w:t>pending authorisations</w:t>
      </w:r>
      <w:r w:rsidR="0008080A">
        <w:rPr>
          <w:color w:val="3E3E3E"/>
        </w:rPr>
        <w:t xml:space="preserve">. </w:t>
      </w:r>
      <w:r w:rsidR="0044201F">
        <w:rPr>
          <w:color w:val="3E3E3E"/>
        </w:rPr>
        <w:t xml:space="preserve">You can click into </w:t>
      </w:r>
      <w:r>
        <w:rPr>
          <w:color w:val="3E3E3E"/>
        </w:rPr>
        <w:t>each</w:t>
      </w:r>
      <w:r w:rsidR="0044201F">
        <w:rPr>
          <w:color w:val="3E3E3E"/>
        </w:rPr>
        <w:t xml:space="preserve"> </w:t>
      </w:r>
      <w:r>
        <w:rPr>
          <w:color w:val="3E3E3E"/>
        </w:rPr>
        <w:t>transaction</w:t>
      </w:r>
      <w:r w:rsidR="0044201F">
        <w:rPr>
          <w:color w:val="3E3E3E"/>
        </w:rPr>
        <w:t xml:space="preserve"> and select Accept Payment after checking the details. </w:t>
      </w:r>
      <w:r w:rsidR="0008080A">
        <w:rPr>
          <w:color w:val="3E3E3E"/>
        </w:rPr>
        <w:t xml:space="preserve">Once fully authorised, the single BPAY payment will disappear from under Authorisation Requests and immediately debit from your account. Remember you have up until </w:t>
      </w:r>
      <w:r w:rsidR="006726EF">
        <w:rPr>
          <w:color w:val="3E3E3E"/>
        </w:rPr>
        <w:t>2.0</w:t>
      </w:r>
      <w:r w:rsidR="0008080A">
        <w:rPr>
          <w:color w:val="3E3E3E"/>
        </w:rPr>
        <w:t>0pm daily for the payment to be processed same-day, and for your recipient to receive the funds within approximately 1 business</w:t>
      </w:r>
      <w:r w:rsidR="0008080A" w:rsidRPr="004B2EBA">
        <w:rPr>
          <w:color w:val="3E3E3E"/>
        </w:rPr>
        <w:t xml:space="preserve"> </w:t>
      </w:r>
      <w:r w:rsidR="0008080A">
        <w:rPr>
          <w:color w:val="3E3E3E"/>
        </w:rPr>
        <w:t>day.</w:t>
      </w:r>
    </w:p>
    <w:p w14:paraId="6E72EC83" w14:textId="59DFF34D" w:rsidR="00AA5789" w:rsidRDefault="00EC1579" w:rsidP="00AA5789">
      <w:pPr>
        <w:tabs>
          <w:tab w:val="left" w:pos="831"/>
          <w:tab w:val="left" w:pos="832"/>
        </w:tabs>
        <w:spacing w:before="26" w:line="276" w:lineRule="auto"/>
        <w:ind w:right="332"/>
        <w:rPr>
          <w:color w:val="3E3E3E"/>
        </w:rPr>
      </w:pPr>
      <w:r>
        <w:rPr>
          <w:noProof/>
        </w:rPr>
        <w:drawing>
          <wp:inline distT="0" distB="0" distL="0" distR="0" wp14:anchorId="7F85C6FB" wp14:editId="0C759F60">
            <wp:extent cx="6623050" cy="3614420"/>
            <wp:effectExtent l="0" t="0" r="635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23050" cy="3614420"/>
                    </a:xfrm>
                    <a:prstGeom prst="rect">
                      <a:avLst/>
                    </a:prstGeom>
                  </pic:spPr>
                </pic:pic>
              </a:graphicData>
            </a:graphic>
          </wp:inline>
        </w:drawing>
      </w:r>
    </w:p>
    <w:p w14:paraId="6188CA4B" w14:textId="0310AE53" w:rsidR="00AA5789" w:rsidRDefault="00AA5789" w:rsidP="00AA5789">
      <w:pPr>
        <w:tabs>
          <w:tab w:val="left" w:pos="831"/>
          <w:tab w:val="left" w:pos="832"/>
        </w:tabs>
        <w:spacing w:before="26" w:line="276" w:lineRule="auto"/>
        <w:ind w:right="332"/>
        <w:rPr>
          <w:color w:val="3E3E3E"/>
        </w:rPr>
      </w:pPr>
    </w:p>
    <w:p w14:paraId="31FC5968" w14:textId="200E2A59" w:rsidR="00AA5789" w:rsidRPr="00AA5789" w:rsidRDefault="00AA5789" w:rsidP="00DC2AA9">
      <w:pPr>
        <w:pStyle w:val="ListParagraph"/>
        <w:numPr>
          <w:ilvl w:val="0"/>
          <w:numId w:val="9"/>
        </w:numPr>
        <w:tabs>
          <w:tab w:val="left" w:pos="831"/>
          <w:tab w:val="left" w:pos="832"/>
        </w:tabs>
        <w:spacing w:before="26" w:line="276" w:lineRule="auto"/>
        <w:ind w:left="831" w:right="332"/>
        <w:rPr>
          <w:color w:val="3E3E3E"/>
        </w:rPr>
      </w:pPr>
      <w:r>
        <w:rPr>
          <w:color w:val="3E3E3E"/>
        </w:rPr>
        <w:t>You can</w:t>
      </w:r>
      <w:r w:rsidRPr="00AA5789">
        <w:rPr>
          <w:color w:val="3E3E3E"/>
        </w:rPr>
        <w:t xml:space="preserve"> </w:t>
      </w:r>
      <w:r>
        <w:rPr>
          <w:color w:val="3E3E3E"/>
        </w:rPr>
        <w:t>also approve the payment from the main screen in Authorisation Requests by selecting Yes and Authorise Selected Payments.</w:t>
      </w:r>
    </w:p>
    <w:p w14:paraId="6268962A" w14:textId="2E743544" w:rsidR="006835BA" w:rsidRDefault="006835BA">
      <w:pPr>
        <w:pStyle w:val="BodyText"/>
        <w:spacing w:before="4"/>
        <w:rPr>
          <w:sz w:val="13"/>
        </w:rPr>
      </w:pPr>
    </w:p>
    <w:p w14:paraId="3B2C3C2F" w14:textId="0E633052" w:rsidR="002C738D" w:rsidRDefault="00E772EB">
      <w:pPr>
        <w:pStyle w:val="BodyText"/>
        <w:spacing w:before="4"/>
        <w:rPr>
          <w:sz w:val="13"/>
        </w:rPr>
      </w:pPr>
      <w:r>
        <w:rPr>
          <w:noProof/>
        </w:rPr>
        <w:drawing>
          <wp:inline distT="0" distB="0" distL="0" distR="0" wp14:anchorId="0E41628E" wp14:editId="73533E34">
            <wp:extent cx="6623050" cy="3620135"/>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23050" cy="3620135"/>
                    </a:xfrm>
                    <a:prstGeom prst="rect">
                      <a:avLst/>
                    </a:prstGeom>
                  </pic:spPr>
                </pic:pic>
              </a:graphicData>
            </a:graphic>
          </wp:inline>
        </w:drawing>
      </w:r>
    </w:p>
    <w:p w14:paraId="1880882D" w14:textId="6D658C8F" w:rsidR="00B04BBE" w:rsidRDefault="00B04BBE">
      <w:pPr>
        <w:pStyle w:val="BodyText"/>
        <w:spacing w:before="4"/>
        <w:rPr>
          <w:sz w:val="13"/>
        </w:rPr>
      </w:pPr>
    </w:p>
    <w:p w14:paraId="6BCE33AC" w14:textId="24124419" w:rsidR="00B04BBE" w:rsidRDefault="00B04BBE">
      <w:pPr>
        <w:pStyle w:val="BodyText"/>
        <w:spacing w:before="4"/>
        <w:rPr>
          <w:sz w:val="13"/>
        </w:rPr>
      </w:pPr>
    </w:p>
    <w:p w14:paraId="6268962B" w14:textId="77777777" w:rsidR="006835BA" w:rsidRDefault="006835BA">
      <w:pPr>
        <w:rPr>
          <w:sz w:val="13"/>
        </w:rPr>
        <w:sectPr w:rsidR="006835BA">
          <w:pgSz w:w="11910" w:h="16840"/>
          <w:pgMar w:top="1200" w:right="740" w:bottom="1080" w:left="740" w:header="0" w:footer="884" w:gutter="0"/>
          <w:cols w:space="720"/>
        </w:sectPr>
      </w:pPr>
    </w:p>
    <w:p w14:paraId="6268962C" w14:textId="3E25F387" w:rsidR="006835BA" w:rsidRDefault="0008080A">
      <w:pPr>
        <w:pStyle w:val="Heading1"/>
      </w:pPr>
      <w:bookmarkStart w:id="46" w:name="Single_Internal_Transfer_–_Between_Your_"/>
      <w:bookmarkStart w:id="47" w:name="_bookmark26"/>
      <w:bookmarkEnd w:id="46"/>
      <w:bookmarkEnd w:id="47"/>
      <w:r>
        <w:rPr>
          <w:color w:val="3C4543"/>
        </w:rPr>
        <w:lastRenderedPageBreak/>
        <w:t xml:space="preserve">Single Internal Transfer – Between Your </w:t>
      </w:r>
      <w:r w:rsidR="0099368E">
        <w:rPr>
          <w:color w:val="3C4543"/>
        </w:rPr>
        <w:t xml:space="preserve">Own </w:t>
      </w:r>
      <w:r>
        <w:rPr>
          <w:color w:val="3C4543"/>
        </w:rPr>
        <w:t>Accounts</w:t>
      </w:r>
    </w:p>
    <w:p w14:paraId="6268962D" w14:textId="77777777" w:rsidR="006835BA" w:rsidRDefault="0008080A">
      <w:pPr>
        <w:pStyle w:val="BodyText"/>
        <w:spacing w:before="43"/>
        <w:ind w:left="112"/>
      </w:pPr>
      <w:r>
        <w:rPr>
          <w:color w:val="3E3E3E"/>
        </w:rPr>
        <w:t>Go to the Payments menu up the top of the screen and select Transfer Money to be taken to the screen below.</w:t>
      </w:r>
    </w:p>
    <w:p w14:paraId="6268962E" w14:textId="77777777" w:rsidR="006835BA" w:rsidRDefault="006835BA">
      <w:pPr>
        <w:pStyle w:val="BodyText"/>
        <w:spacing w:before="8"/>
        <w:rPr>
          <w:sz w:val="19"/>
        </w:rPr>
      </w:pPr>
    </w:p>
    <w:p w14:paraId="6268962F" w14:textId="77777777" w:rsidR="006835BA" w:rsidRDefault="0008080A">
      <w:pPr>
        <w:pStyle w:val="ListParagraph"/>
        <w:numPr>
          <w:ilvl w:val="0"/>
          <w:numId w:val="8"/>
        </w:numPr>
        <w:tabs>
          <w:tab w:val="left" w:pos="831"/>
          <w:tab w:val="left" w:pos="832"/>
        </w:tabs>
        <w:spacing w:line="276" w:lineRule="auto"/>
        <w:ind w:right="216"/>
      </w:pPr>
      <w:r>
        <w:rPr>
          <w:color w:val="3E3E3E"/>
        </w:rPr>
        <w:t>Firstly you need to select your account you wish to debit. You can then go through and complete the rest of the payment information. Once all the below information is completed, you will need to select the option for</w:t>
      </w:r>
      <w:r>
        <w:rPr>
          <w:color w:val="3E3E3E"/>
          <w:spacing w:val="-5"/>
        </w:rPr>
        <w:t xml:space="preserve"> </w:t>
      </w:r>
      <w:r>
        <w:rPr>
          <w:color w:val="3E3E3E"/>
        </w:rPr>
        <w:t>Next.</w:t>
      </w:r>
    </w:p>
    <w:p w14:paraId="62689630" w14:textId="77777777" w:rsidR="006835BA" w:rsidRDefault="0008080A">
      <w:pPr>
        <w:pStyle w:val="ListParagraph"/>
        <w:numPr>
          <w:ilvl w:val="1"/>
          <w:numId w:val="8"/>
        </w:numPr>
        <w:tabs>
          <w:tab w:val="left" w:pos="1551"/>
          <w:tab w:val="left" w:pos="1552"/>
        </w:tabs>
        <w:jc w:val="left"/>
      </w:pPr>
      <w:r>
        <w:rPr>
          <w:color w:val="3E3E3E"/>
        </w:rPr>
        <w:t>Click in the Transfer From box to select your account (any account with available</w:t>
      </w:r>
      <w:r>
        <w:rPr>
          <w:color w:val="3E3E3E"/>
          <w:spacing w:val="-22"/>
        </w:rPr>
        <w:t xml:space="preserve"> </w:t>
      </w:r>
      <w:r>
        <w:rPr>
          <w:color w:val="3E3E3E"/>
        </w:rPr>
        <w:t>funds)</w:t>
      </w:r>
    </w:p>
    <w:p w14:paraId="47E91E2C" w14:textId="5818CD20" w:rsidR="000D4653" w:rsidRPr="000D4653" w:rsidRDefault="0008080A" w:rsidP="000D4653">
      <w:pPr>
        <w:pStyle w:val="ListParagraph"/>
        <w:numPr>
          <w:ilvl w:val="1"/>
          <w:numId w:val="8"/>
        </w:numPr>
        <w:tabs>
          <w:tab w:val="left" w:pos="1551"/>
          <w:tab w:val="left" w:pos="1552"/>
        </w:tabs>
        <w:spacing w:before="41"/>
        <w:ind w:hanging="562"/>
        <w:jc w:val="left"/>
      </w:pPr>
      <w:r>
        <w:rPr>
          <w:color w:val="3E3E3E"/>
        </w:rPr>
        <w:t>Under To Account Details click in the Select Account box to choose an internal</w:t>
      </w:r>
      <w:r>
        <w:rPr>
          <w:color w:val="3E3E3E"/>
          <w:spacing w:val="-19"/>
        </w:rPr>
        <w:t xml:space="preserve"> </w:t>
      </w:r>
      <w:r>
        <w:rPr>
          <w:color w:val="3E3E3E"/>
        </w:rPr>
        <w:t>account</w:t>
      </w:r>
    </w:p>
    <w:p w14:paraId="215557CC" w14:textId="77777777" w:rsidR="00932878" w:rsidRPr="00932878" w:rsidRDefault="000D4653" w:rsidP="00932878">
      <w:pPr>
        <w:pStyle w:val="ListParagraph"/>
        <w:numPr>
          <w:ilvl w:val="1"/>
          <w:numId w:val="8"/>
        </w:numPr>
        <w:tabs>
          <w:tab w:val="left" w:pos="1551"/>
          <w:tab w:val="left" w:pos="1552"/>
        </w:tabs>
        <w:spacing w:before="41"/>
        <w:ind w:hanging="562"/>
        <w:jc w:val="left"/>
      </w:pPr>
      <w:r>
        <w:rPr>
          <w:color w:val="3E3E3E"/>
        </w:rPr>
        <w:t>Enter the amount of the payment</w:t>
      </w:r>
    </w:p>
    <w:p w14:paraId="23068F6C" w14:textId="3DB698E8" w:rsidR="00932878" w:rsidRPr="000D4653" w:rsidRDefault="00932878" w:rsidP="00932878">
      <w:pPr>
        <w:pStyle w:val="ListParagraph"/>
        <w:numPr>
          <w:ilvl w:val="1"/>
          <w:numId w:val="8"/>
        </w:numPr>
        <w:tabs>
          <w:tab w:val="left" w:pos="1551"/>
          <w:tab w:val="left" w:pos="1552"/>
        </w:tabs>
        <w:spacing w:before="41"/>
        <w:ind w:hanging="562"/>
        <w:jc w:val="left"/>
      </w:pPr>
      <w:r w:rsidRPr="00932878">
        <w:rPr>
          <w:color w:val="3E3E3E"/>
        </w:rPr>
        <w:t xml:space="preserve">Under When you can either elect to Transfer Now, pay later under Once </w:t>
      </w:r>
      <w:r>
        <w:rPr>
          <w:color w:val="3E3E3E"/>
        </w:rPr>
        <w:t>O</w:t>
      </w:r>
      <w:r w:rsidRPr="00932878">
        <w:rPr>
          <w:color w:val="3E3E3E"/>
        </w:rPr>
        <w:t>n or even set it up as Recurring (this will be created as a periodical</w:t>
      </w:r>
      <w:r w:rsidRPr="00932878">
        <w:rPr>
          <w:color w:val="3E3E3E"/>
          <w:spacing w:val="-10"/>
        </w:rPr>
        <w:t xml:space="preserve"> </w:t>
      </w:r>
      <w:r w:rsidRPr="00932878">
        <w:rPr>
          <w:color w:val="3E3E3E"/>
        </w:rPr>
        <w:t>payment</w:t>
      </w:r>
      <w:r>
        <w:rPr>
          <w:color w:val="3E3E3E"/>
        </w:rPr>
        <w:t>)</w:t>
      </w:r>
    </w:p>
    <w:p w14:paraId="60766930" w14:textId="039BE70C" w:rsidR="00E57665" w:rsidRDefault="00E57665" w:rsidP="000D4653">
      <w:pPr>
        <w:pStyle w:val="ListParagraph"/>
        <w:numPr>
          <w:ilvl w:val="1"/>
          <w:numId w:val="8"/>
        </w:numPr>
        <w:tabs>
          <w:tab w:val="left" w:pos="1551"/>
          <w:tab w:val="left" w:pos="1552"/>
        </w:tabs>
        <w:spacing w:before="41"/>
        <w:ind w:hanging="562"/>
        <w:jc w:val="left"/>
      </w:pPr>
      <w:r w:rsidRPr="000D4653">
        <w:rPr>
          <w:color w:val="3E3E3E"/>
        </w:rPr>
        <w:t>Enter an appropriate Reference to appear on your statement for this</w:t>
      </w:r>
      <w:r w:rsidRPr="000D4653">
        <w:rPr>
          <w:color w:val="3E3E3E"/>
          <w:spacing w:val="-10"/>
        </w:rPr>
        <w:t xml:space="preserve"> </w:t>
      </w:r>
      <w:r w:rsidRPr="000D4653">
        <w:rPr>
          <w:color w:val="3E3E3E"/>
        </w:rPr>
        <w:t>account</w:t>
      </w:r>
    </w:p>
    <w:p w14:paraId="62689634" w14:textId="52818268" w:rsidR="006835BA" w:rsidRPr="000360D4" w:rsidRDefault="0008080A" w:rsidP="000D4653">
      <w:pPr>
        <w:pStyle w:val="ListParagraph"/>
        <w:numPr>
          <w:ilvl w:val="1"/>
          <w:numId w:val="8"/>
        </w:numPr>
        <w:tabs>
          <w:tab w:val="left" w:pos="1551"/>
          <w:tab w:val="left" w:pos="1552"/>
        </w:tabs>
        <w:spacing w:before="41"/>
        <w:ind w:hanging="574"/>
        <w:jc w:val="left"/>
      </w:pPr>
      <w:r>
        <w:rPr>
          <w:color w:val="3E3E3E"/>
        </w:rPr>
        <w:t xml:space="preserve">Enter an appropriate reference for the account you are paying under </w:t>
      </w:r>
      <w:r w:rsidR="000D4653">
        <w:rPr>
          <w:color w:val="3E3E3E"/>
        </w:rPr>
        <w:t>Reference to Payee</w:t>
      </w:r>
    </w:p>
    <w:p w14:paraId="4D74AF77" w14:textId="77777777" w:rsidR="000360D4" w:rsidRDefault="000360D4" w:rsidP="000360D4">
      <w:pPr>
        <w:tabs>
          <w:tab w:val="left" w:pos="1551"/>
          <w:tab w:val="left" w:pos="1552"/>
        </w:tabs>
        <w:spacing w:before="41"/>
      </w:pPr>
    </w:p>
    <w:p w14:paraId="62689636" w14:textId="57FF3EF7" w:rsidR="006835BA" w:rsidRDefault="00516F76">
      <w:pPr>
        <w:pStyle w:val="BodyText"/>
        <w:spacing w:before="4"/>
        <w:rPr>
          <w:sz w:val="13"/>
        </w:rPr>
      </w:pPr>
      <w:r>
        <w:rPr>
          <w:noProof/>
        </w:rPr>
        <w:drawing>
          <wp:inline distT="0" distB="0" distL="0" distR="0" wp14:anchorId="761F6E35" wp14:editId="0E26F771">
            <wp:extent cx="6623050" cy="3630295"/>
            <wp:effectExtent l="0" t="0" r="635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23050" cy="3630295"/>
                    </a:xfrm>
                    <a:prstGeom prst="rect">
                      <a:avLst/>
                    </a:prstGeom>
                  </pic:spPr>
                </pic:pic>
              </a:graphicData>
            </a:graphic>
          </wp:inline>
        </w:drawing>
      </w:r>
    </w:p>
    <w:p w14:paraId="56C3DD68" w14:textId="77777777" w:rsidR="006835BA" w:rsidRDefault="006835BA">
      <w:pPr>
        <w:rPr>
          <w:sz w:val="13"/>
        </w:rPr>
      </w:pPr>
    </w:p>
    <w:p w14:paraId="3592249F" w14:textId="2B8506E6" w:rsidR="00E57665" w:rsidRDefault="00E57665">
      <w:pPr>
        <w:rPr>
          <w:sz w:val="13"/>
        </w:rPr>
      </w:pPr>
    </w:p>
    <w:p w14:paraId="7F8099A0" w14:textId="77777777" w:rsidR="00DF37AF" w:rsidRDefault="00DF37AF" w:rsidP="00DF37AF">
      <w:pPr>
        <w:pStyle w:val="ListParagraph"/>
        <w:ind w:left="832" w:firstLine="0"/>
        <w:rPr>
          <w:color w:val="3E3E3E"/>
        </w:rPr>
      </w:pPr>
    </w:p>
    <w:p w14:paraId="25D9BA90" w14:textId="77777777" w:rsidR="00DF37AF" w:rsidRDefault="00DF37AF" w:rsidP="00DF37AF">
      <w:pPr>
        <w:pStyle w:val="ListParagraph"/>
        <w:ind w:left="832" w:firstLine="0"/>
        <w:rPr>
          <w:color w:val="3E3E3E"/>
        </w:rPr>
      </w:pPr>
    </w:p>
    <w:p w14:paraId="4A624110" w14:textId="77777777" w:rsidR="00DF37AF" w:rsidRDefault="00DF37AF" w:rsidP="00DF37AF">
      <w:pPr>
        <w:pStyle w:val="ListParagraph"/>
        <w:ind w:left="832" w:firstLine="0"/>
        <w:rPr>
          <w:color w:val="3E3E3E"/>
        </w:rPr>
      </w:pPr>
    </w:p>
    <w:p w14:paraId="2259EDC8" w14:textId="77777777" w:rsidR="00DF37AF" w:rsidRDefault="00DF37AF" w:rsidP="00DF37AF">
      <w:pPr>
        <w:pStyle w:val="ListParagraph"/>
        <w:ind w:left="832" w:firstLine="0"/>
        <w:rPr>
          <w:color w:val="3E3E3E"/>
        </w:rPr>
      </w:pPr>
    </w:p>
    <w:p w14:paraId="03742410" w14:textId="77777777" w:rsidR="00DF37AF" w:rsidRDefault="00DF37AF" w:rsidP="00DF37AF">
      <w:pPr>
        <w:pStyle w:val="ListParagraph"/>
        <w:ind w:left="832" w:firstLine="0"/>
        <w:rPr>
          <w:color w:val="3E3E3E"/>
        </w:rPr>
      </w:pPr>
    </w:p>
    <w:p w14:paraId="7FFCAB4F" w14:textId="77777777" w:rsidR="00DF37AF" w:rsidRDefault="00DF37AF" w:rsidP="00DF37AF">
      <w:pPr>
        <w:pStyle w:val="ListParagraph"/>
        <w:ind w:left="832" w:firstLine="0"/>
        <w:rPr>
          <w:color w:val="3E3E3E"/>
        </w:rPr>
      </w:pPr>
    </w:p>
    <w:p w14:paraId="3CCBD0FF" w14:textId="77777777" w:rsidR="00DF37AF" w:rsidRDefault="00DF37AF" w:rsidP="00DF37AF">
      <w:pPr>
        <w:pStyle w:val="ListParagraph"/>
        <w:ind w:left="832" w:firstLine="0"/>
        <w:rPr>
          <w:color w:val="3E3E3E"/>
        </w:rPr>
      </w:pPr>
    </w:p>
    <w:p w14:paraId="75C7984F" w14:textId="77777777" w:rsidR="00DF37AF" w:rsidRDefault="00DF37AF" w:rsidP="00DF37AF">
      <w:pPr>
        <w:pStyle w:val="ListParagraph"/>
        <w:ind w:left="832" w:firstLine="0"/>
        <w:rPr>
          <w:color w:val="3E3E3E"/>
        </w:rPr>
      </w:pPr>
    </w:p>
    <w:p w14:paraId="5D91A090" w14:textId="77777777" w:rsidR="00DF37AF" w:rsidRDefault="00DF37AF" w:rsidP="00DF37AF">
      <w:pPr>
        <w:pStyle w:val="ListParagraph"/>
        <w:ind w:left="832" w:firstLine="0"/>
        <w:rPr>
          <w:color w:val="3E3E3E"/>
        </w:rPr>
      </w:pPr>
    </w:p>
    <w:p w14:paraId="70533DD3" w14:textId="77777777" w:rsidR="00DF37AF" w:rsidRDefault="00DF37AF" w:rsidP="00DF37AF">
      <w:pPr>
        <w:pStyle w:val="ListParagraph"/>
        <w:ind w:left="832" w:firstLine="0"/>
        <w:rPr>
          <w:color w:val="3E3E3E"/>
        </w:rPr>
      </w:pPr>
    </w:p>
    <w:p w14:paraId="40B6DFB1" w14:textId="77777777" w:rsidR="00DF37AF" w:rsidRDefault="00DF37AF" w:rsidP="00DF37AF">
      <w:pPr>
        <w:pStyle w:val="ListParagraph"/>
        <w:ind w:left="832" w:firstLine="0"/>
        <w:rPr>
          <w:color w:val="3E3E3E"/>
        </w:rPr>
      </w:pPr>
    </w:p>
    <w:p w14:paraId="00E9EF82" w14:textId="77777777" w:rsidR="00DF37AF" w:rsidRDefault="00DF37AF" w:rsidP="00DF37AF">
      <w:pPr>
        <w:pStyle w:val="ListParagraph"/>
        <w:ind w:left="832" w:firstLine="0"/>
        <w:rPr>
          <w:color w:val="3E3E3E"/>
        </w:rPr>
      </w:pPr>
    </w:p>
    <w:p w14:paraId="7AF18661" w14:textId="77777777" w:rsidR="00DF37AF" w:rsidRDefault="00DF37AF" w:rsidP="00DF37AF">
      <w:pPr>
        <w:pStyle w:val="ListParagraph"/>
        <w:ind w:left="832" w:firstLine="0"/>
        <w:rPr>
          <w:color w:val="3E3E3E"/>
        </w:rPr>
      </w:pPr>
    </w:p>
    <w:p w14:paraId="5B6532F0" w14:textId="77777777" w:rsidR="00DF37AF" w:rsidRPr="00DF37AF" w:rsidRDefault="00DF37AF" w:rsidP="00DF37AF">
      <w:pPr>
        <w:ind w:left="472"/>
        <w:rPr>
          <w:color w:val="3E3E3E"/>
        </w:rPr>
      </w:pPr>
    </w:p>
    <w:p w14:paraId="016A6A81" w14:textId="77777777" w:rsidR="00DF37AF" w:rsidRDefault="00DF37AF" w:rsidP="00DF37AF">
      <w:pPr>
        <w:pStyle w:val="ListParagraph"/>
        <w:ind w:left="832" w:firstLine="0"/>
        <w:rPr>
          <w:color w:val="3E3E3E"/>
        </w:rPr>
      </w:pPr>
    </w:p>
    <w:p w14:paraId="78322EFE" w14:textId="77777777" w:rsidR="00DF37AF" w:rsidRDefault="00DF37AF" w:rsidP="00DF37AF">
      <w:pPr>
        <w:pStyle w:val="ListParagraph"/>
        <w:ind w:left="832" w:firstLine="0"/>
        <w:rPr>
          <w:color w:val="3E3E3E"/>
        </w:rPr>
      </w:pPr>
    </w:p>
    <w:p w14:paraId="29667428" w14:textId="4F0339A5" w:rsidR="00932878" w:rsidRDefault="00150D72" w:rsidP="00150D72">
      <w:pPr>
        <w:pStyle w:val="ListParagraph"/>
        <w:numPr>
          <w:ilvl w:val="0"/>
          <w:numId w:val="8"/>
        </w:numPr>
        <w:rPr>
          <w:color w:val="3E3E3E"/>
        </w:rPr>
      </w:pPr>
      <w:r w:rsidRPr="00376E0B">
        <w:rPr>
          <w:color w:val="3E3E3E"/>
        </w:rPr>
        <w:lastRenderedPageBreak/>
        <w:t xml:space="preserve">Click next </w:t>
      </w:r>
      <w:r w:rsidR="00376E0B">
        <w:rPr>
          <w:color w:val="3E3E3E"/>
        </w:rPr>
        <w:t>and review payment. Click Submit to send the payment through</w:t>
      </w:r>
      <w:r w:rsidR="00251FF1">
        <w:rPr>
          <w:color w:val="3E3E3E"/>
        </w:rPr>
        <w:t>.</w:t>
      </w:r>
      <w:r w:rsidR="001C6EC5">
        <w:rPr>
          <w:color w:val="3E3E3E"/>
        </w:rPr>
        <w:t xml:space="preserve"> </w:t>
      </w:r>
    </w:p>
    <w:p w14:paraId="4E3D97AF" w14:textId="50B5F361" w:rsidR="00DF37AF" w:rsidRDefault="00DF37AF" w:rsidP="00DF37AF">
      <w:pPr>
        <w:rPr>
          <w:color w:val="3E3E3E"/>
        </w:rPr>
      </w:pPr>
    </w:p>
    <w:p w14:paraId="6F469F49" w14:textId="4FC1B326" w:rsidR="00DF37AF" w:rsidRDefault="00DF37AF" w:rsidP="00DF37AF">
      <w:pPr>
        <w:rPr>
          <w:color w:val="3E3E3E"/>
        </w:rPr>
      </w:pPr>
      <w:r>
        <w:rPr>
          <w:noProof/>
        </w:rPr>
        <w:drawing>
          <wp:inline distT="0" distB="0" distL="0" distR="0" wp14:anchorId="482E06A8" wp14:editId="00124DFC">
            <wp:extent cx="6623050" cy="3600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23050" cy="3600450"/>
                    </a:xfrm>
                    <a:prstGeom prst="rect">
                      <a:avLst/>
                    </a:prstGeom>
                  </pic:spPr>
                </pic:pic>
              </a:graphicData>
            </a:graphic>
          </wp:inline>
        </w:drawing>
      </w:r>
    </w:p>
    <w:p w14:paraId="55029BEF" w14:textId="60250593" w:rsidR="00FA2D48" w:rsidRDefault="00FA2D48" w:rsidP="00DF37AF">
      <w:pPr>
        <w:rPr>
          <w:color w:val="3E3E3E"/>
        </w:rPr>
      </w:pPr>
    </w:p>
    <w:p w14:paraId="0753CBDF" w14:textId="2BC3C921" w:rsidR="00FA2D48" w:rsidRDefault="00FA2D48" w:rsidP="00FA2D48">
      <w:pPr>
        <w:pStyle w:val="ListParagraph"/>
        <w:numPr>
          <w:ilvl w:val="0"/>
          <w:numId w:val="8"/>
        </w:numPr>
        <w:rPr>
          <w:color w:val="3E3E3E"/>
        </w:rPr>
      </w:pPr>
      <w:r>
        <w:rPr>
          <w:color w:val="3E3E3E"/>
        </w:rPr>
        <w:t>You can click Finish, New Transaction o</w:t>
      </w:r>
      <w:r w:rsidR="00FB73C6">
        <w:rPr>
          <w:color w:val="3E3E3E"/>
        </w:rPr>
        <w:t>r</w:t>
      </w:r>
      <w:r>
        <w:rPr>
          <w:color w:val="3E3E3E"/>
        </w:rPr>
        <w:t xml:space="preserve"> Print Receipt. </w:t>
      </w:r>
    </w:p>
    <w:p w14:paraId="6AA7E360" w14:textId="77777777" w:rsidR="002636C6" w:rsidRDefault="002636C6" w:rsidP="002636C6">
      <w:pPr>
        <w:pStyle w:val="ListParagraph"/>
        <w:ind w:left="832" w:firstLine="0"/>
        <w:rPr>
          <w:color w:val="3E3E3E"/>
        </w:rPr>
      </w:pPr>
    </w:p>
    <w:p w14:paraId="394E4F51" w14:textId="45CACC37" w:rsidR="002636C6" w:rsidRDefault="002636C6" w:rsidP="002636C6">
      <w:pPr>
        <w:rPr>
          <w:color w:val="3E3E3E"/>
        </w:rPr>
      </w:pPr>
      <w:r>
        <w:rPr>
          <w:noProof/>
        </w:rPr>
        <w:drawing>
          <wp:inline distT="0" distB="0" distL="0" distR="0" wp14:anchorId="0048DD4C" wp14:editId="60123B1D">
            <wp:extent cx="6623050" cy="3616325"/>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23050" cy="3616325"/>
                    </a:xfrm>
                    <a:prstGeom prst="rect">
                      <a:avLst/>
                    </a:prstGeom>
                  </pic:spPr>
                </pic:pic>
              </a:graphicData>
            </a:graphic>
          </wp:inline>
        </w:drawing>
      </w:r>
    </w:p>
    <w:p w14:paraId="10093ADE" w14:textId="6E002FFA" w:rsidR="002636C6" w:rsidRDefault="002636C6" w:rsidP="002636C6">
      <w:pPr>
        <w:rPr>
          <w:color w:val="3E3E3E"/>
        </w:rPr>
      </w:pPr>
    </w:p>
    <w:p w14:paraId="183D775E" w14:textId="09191A35" w:rsidR="002636C6" w:rsidRDefault="002636C6" w:rsidP="002636C6">
      <w:pPr>
        <w:rPr>
          <w:color w:val="3E3E3E"/>
        </w:rPr>
      </w:pPr>
    </w:p>
    <w:p w14:paraId="230F1A8E" w14:textId="157A6F03" w:rsidR="002636C6" w:rsidRDefault="002636C6" w:rsidP="002636C6">
      <w:pPr>
        <w:rPr>
          <w:color w:val="3E3E3E"/>
        </w:rPr>
      </w:pPr>
    </w:p>
    <w:p w14:paraId="15018D20" w14:textId="778FBF97" w:rsidR="002636C6" w:rsidRDefault="002636C6" w:rsidP="002636C6">
      <w:pPr>
        <w:rPr>
          <w:color w:val="3E3E3E"/>
        </w:rPr>
      </w:pPr>
    </w:p>
    <w:p w14:paraId="60B6022F" w14:textId="77777777" w:rsidR="002636C6" w:rsidRPr="002636C6" w:rsidRDefault="002636C6" w:rsidP="002636C6">
      <w:pPr>
        <w:rPr>
          <w:color w:val="3E3E3E"/>
        </w:rPr>
      </w:pPr>
    </w:p>
    <w:p w14:paraId="3657E692" w14:textId="77777777" w:rsidR="00E57665" w:rsidRDefault="00E57665">
      <w:pPr>
        <w:rPr>
          <w:sz w:val="13"/>
        </w:rPr>
      </w:pPr>
    </w:p>
    <w:p w14:paraId="475F3B3D" w14:textId="385BA922" w:rsidR="00E57665" w:rsidRDefault="00E57665">
      <w:pPr>
        <w:rPr>
          <w:sz w:val="13"/>
        </w:rPr>
      </w:pPr>
    </w:p>
    <w:p w14:paraId="2EF8769B" w14:textId="55735D84" w:rsidR="00DF37AF" w:rsidRPr="004C386D" w:rsidRDefault="00DF37AF" w:rsidP="00DF37AF">
      <w:pPr>
        <w:pStyle w:val="ListParagraph"/>
        <w:numPr>
          <w:ilvl w:val="0"/>
          <w:numId w:val="8"/>
        </w:numPr>
        <w:tabs>
          <w:tab w:val="left" w:pos="831"/>
          <w:tab w:val="left" w:pos="832"/>
        </w:tabs>
        <w:spacing w:line="273" w:lineRule="auto"/>
        <w:ind w:right="401"/>
      </w:pPr>
      <w:r>
        <w:rPr>
          <w:color w:val="3E3E3E"/>
        </w:rPr>
        <w:lastRenderedPageBreak/>
        <w:t xml:space="preserve">Authorisers can now login to </w:t>
      </w:r>
      <w:r w:rsidR="007A720A">
        <w:rPr>
          <w:color w:val="3E3E3E"/>
        </w:rPr>
        <w:t>CDF</w:t>
      </w:r>
      <w:r w:rsidR="00802C3C">
        <w:rPr>
          <w:color w:val="3E3E3E"/>
        </w:rPr>
        <w:t xml:space="preserve"> Online</w:t>
      </w:r>
      <w:r>
        <w:rPr>
          <w:color w:val="3E3E3E"/>
        </w:rPr>
        <w:t xml:space="preserve"> to view and approve the payment. On the home screen click </w:t>
      </w:r>
      <w:r w:rsidR="00141463">
        <w:rPr>
          <w:color w:val="3E3E3E"/>
        </w:rPr>
        <w:t xml:space="preserve">on the drop down under </w:t>
      </w:r>
      <w:r>
        <w:rPr>
          <w:color w:val="3E3E3E"/>
        </w:rPr>
        <w:t>Authorisation Requests: For Me and select View All.</w:t>
      </w:r>
    </w:p>
    <w:p w14:paraId="53A017ED" w14:textId="77777777" w:rsidR="004C386D" w:rsidRPr="00DF37AF" w:rsidRDefault="004C386D" w:rsidP="004C386D">
      <w:pPr>
        <w:pStyle w:val="ListParagraph"/>
        <w:tabs>
          <w:tab w:val="left" w:pos="831"/>
          <w:tab w:val="left" w:pos="832"/>
        </w:tabs>
        <w:spacing w:line="273" w:lineRule="auto"/>
        <w:ind w:left="832" w:right="401" w:firstLine="0"/>
      </w:pPr>
    </w:p>
    <w:p w14:paraId="2F744D60" w14:textId="52E1124A" w:rsidR="00DF37AF" w:rsidRDefault="00040FC7" w:rsidP="002636C6">
      <w:pPr>
        <w:tabs>
          <w:tab w:val="left" w:pos="831"/>
          <w:tab w:val="left" w:pos="832"/>
        </w:tabs>
        <w:spacing w:line="273" w:lineRule="auto"/>
        <w:ind w:right="401"/>
      </w:pPr>
      <w:r>
        <w:rPr>
          <w:noProof/>
        </w:rPr>
        <w:drawing>
          <wp:inline distT="0" distB="0" distL="0" distR="0" wp14:anchorId="1F879181" wp14:editId="2A858345">
            <wp:extent cx="6623050" cy="3635375"/>
            <wp:effectExtent l="0" t="0" r="635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23050" cy="3635375"/>
                    </a:xfrm>
                    <a:prstGeom prst="rect">
                      <a:avLst/>
                    </a:prstGeom>
                  </pic:spPr>
                </pic:pic>
              </a:graphicData>
            </a:graphic>
          </wp:inline>
        </w:drawing>
      </w:r>
    </w:p>
    <w:p w14:paraId="024FCF7D" w14:textId="4AD7B31E" w:rsidR="002636C6" w:rsidRDefault="002636C6" w:rsidP="002636C6">
      <w:pPr>
        <w:tabs>
          <w:tab w:val="left" w:pos="831"/>
          <w:tab w:val="left" w:pos="832"/>
        </w:tabs>
        <w:spacing w:line="273" w:lineRule="auto"/>
        <w:ind w:right="401"/>
      </w:pPr>
    </w:p>
    <w:p w14:paraId="4FFF7565" w14:textId="164778F6" w:rsidR="002636C6" w:rsidRDefault="002636C6" w:rsidP="002636C6">
      <w:pPr>
        <w:tabs>
          <w:tab w:val="left" w:pos="831"/>
          <w:tab w:val="left" w:pos="832"/>
        </w:tabs>
        <w:spacing w:line="273" w:lineRule="auto"/>
        <w:ind w:right="401"/>
      </w:pPr>
    </w:p>
    <w:p w14:paraId="4EF843F7" w14:textId="1C4C3461" w:rsidR="002636C6" w:rsidRPr="002636C6" w:rsidRDefault="002636C6" w:rsidP="002636C6">
      <w:pPr>
        <w:pStyle w:val="ListParagraph"/>
        <w:numPr>
          <w:ilvl w:val="0"/>
          <w:numId w:val="8"/>
        </w:numPr>
        <w:tabs>
          <w:tab w:val="left" w:pos="831"/>
          <w:tab w:val="left" w:pos="832"/>
        </w:tabs>
        <w:spacing w:line="273" w:lineRule="auto"/>
        <w:ind w:right="401"/>
      </w:pPr>
      <w:r>
        <w:rPr>
          <w:color w:val="3E3E3E"/>
        </w:rPr>
        <w:t>This will take you to view pending authorisations.. You can also click into the payment and select Accept Payment after checking the details. Once fully authorised, the</w:t>
      </w:r>
      <w:r w:rsidR="00141463">
        <w:rPr>
          <w:color w:val="3E3E3E"/>
        </w:rPr>
        <w:t xml:space="preserve"> Single Internal Transfer</w:t>
      </w:r>
      <w:r>
        <w:rPr>
          <w:color w:val="3E3E3E"/>
        </w:rPr>
        <w:t xml:space="preserve"> will disappear from under Authorisation Requests and </w:t>
      </w:r>
      <w:r w:rsidR="00812A23">
        <w:rPr>
          <w:color w:val="3E3E3E"/>
        </w:rPr>
        <w:t>apply the transfer between internal accounts</w:t>
      </w:r>
      <w:r>
        <w:rPr>
          <w:color w:val="3E3E3E"/>
        </w:rPr>
        <w:t>.</w:t>
      </w:r>
    </w:p>
    <w:p w14:paraId="09941D62" w14:textId="6A8A8C95" w:rsidR="002636C6" w:rsidRDefault="002636C6" w:rsidP="002636C6">
      <w:pPr>
        <w:tabs>
          <w:tab w:val="left" w:pos="831"/>
          <w:tab w:val="left" w:pos="832"/>
        </w:tabs>
        <w:spacing w:line="273" w:lineRule="auto"/>
        <w:ind w:right="401"/>
      </w:pPr>
    </w:p>
    <w:p w14:paraId="60402B29" w14:textId="48981CCB" w:rsidR="002636C6" w:rsidRDefault="005A67A9" w:rsidP="002636C6">
      <w:pPr>
        <w:tabs>
          <w:tab w:val="left" w:pos="831"/>
          <w:tab w:val="left" w:pos="832"/>
        </w:tabs>
        <w:spacing w:line="273" w:lineRule="auto"/>
        <w:ind w:right="401"/>
      </w:pPr>
      <w:r>
        <w:rPr>
          <w:noProof/>
        </w:rPr>
        <w:drawing>
          <wp:inline distT="0" distB="0" distL="0" distR="0" wp14:anchorId="0E958512" wp14:editId="10B62835">
            <wp:extent cx="6623050" cy="360743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23050" cy="3607435"/>
                    </a:xfrm>
                    <a:prstGeom prst="rect">
                      <a:avLst/>
                    </a:prstGeom>
                  </pic:spPr>
                </pic:pic>
              </a:graphicData>
            </a:graphic>
          </wp:inline>
        </w:drawing>
      </w:r>
    </w:p>
    <w:p w14:paraId="1C079923" w14:textId="77777777" w:rsidR="002636C6" w:rsidRPr="002636C6" w:rsidRDefault="002636C6" w:rsidP="002636C6">
      <w:pPr>
        <w:tabs>
          <w:tab w:val="left" w:pos="831"/>
          <w:tab w:val="left" w:pos="832"/>
        </w:tabs>
        <w:spacing w:line="273" w:lineRule="auto"/>
        <w:ind w:right="401"/>
      </w:pPr>
    </w:p>
    <w:p w14:paraId="5B81212F" w14:textId="77777777" w:rsidR="00E57665" w:rsidRPr="00C45846" w:rsidRDefault="004A67BB">
      <w:pPr>
        <w:pStyle w:val="ListParagraph"/>
        <w:numPr>
          <w:ilvl w:val="0"/>
          <w:numId w:val="8"/>
        </w:numPr>
        <w:tabs>
          <w:tab w:val="left" w:pos="831"/>
          <w:tab w:val="left" w:pos="832"/>
        </w:tabs>
        <w:spacing w:line="273" w:lineRule="auto"/>
        <w:ind w:right="401"/>
        <w:rPr>
          <w:sz w:val="13"/>
        </w:rPr>
      </w:pPr>
      <w:r>
        <w:rPr>
          <w:color w:val="3E3E3E"/>
        </w:rPr>
        <w:lastRenderedPageBreak/>
        <w:t>You can</w:t>
      </w:r>
      <w:r w:rsidRPr="00AA5789">
        <w:rPr>
          <w:color w:val="3E3E3E"/>
        </w:rPr>
        <w:t xml:space="preserve"> </w:t>
      </w:r>
      <w:r>
        <w:rPr>
          <w:color w:val="3E3E3E"/>
        </w:rPr>
        <w:t>also approve the payment from the main screen in Authorisation Requests by selecting Yes and Authorise Selected Payments</w:t>
      </w:r>
    </w:p>
    <w:p w14:paraId="43D14CC0" w14:textId="77777777" w:rsidR="00C45846" w:rsidRDefault="00C45846" w:rsidP="00C45846">
      <w:pPr>
        <w:tabs>
          <w:tab w:val="left" w:pos="831"/>
          <w:tab w:val="left" w:pos="832"/>
        </w:tabs>
        <w:spacing w:line="273" w:lineRule="auto"/>
        <w:ind w:right="401"/>
        <w:rPr>
          <w:sz w:val="13"/>
        </w:rPr>
      </w:pPr>
    </w:p>
    <w:p w14:paraId="1E5B6C65" w14:textId="77777777" w:rsidR="00C45846" w:rsidRDefault="00C45846" w:rsidP="00C45846">
      <w:pPr>
        <w:tabs>
          <w:tab w:val="left" w:pos="831"/>
          <w:tab w:val="left" w:pos="832"/>
        </w:tabs>
        <w:spacing w:line="273" w:lineRule="auto"/>
        <w:ind w:right="401"/>
        <w:rPr>
          <w:sz w:val="13"/>
        </w:rPr>
      </w:pPr>
    </w:p>
    <w:p w14:paraId="62689637" w14:textId="32E8BAD0" w:rsidR="00C45846" w:rsidRPr="00C45846" w:rsidRDefault="00511D99" w:rsidP="00C45846">
      <w:pPr>
        <w:tabs>
          <w:tab w:val="left" w:pos="831"/>
          <w:tab w:val="left" w:pos="832"/>
        </w:tabs>
        <w:spacing w:line="273" w:lineRule="auto"/>
        <w:ind w:right="401"/>
        <w:rPr>
          <w:sz w:val="13"/>
        </w:rPr>
        <w:sectPr w:rsidR="00C45846" w:rsidRPr="00C45846">
          <w:pgSz w:w="11910" w:h="16840"/>
          <w:pgMar w:top="1200" w:right="740" w:bottom="1080" w:left="740" w:header="0" w:footer="884" w:gutter="0"/>
          <w:cols w:space="720"/>
        </w:sectPr>
      </w:pPr>
      <w:r>
        <w:rPr>
          <w:noProof/>
        </w:rPr>
        <w:drawing>
          <wp:inline distT="0" distB="0" distL="0" distR="0" wp14:anchorId="25539D06" wp14:editId="079D8CB5">
            <wp:extent cx="6623050" cy="3592830"/>
            <wp:effectExtent l="0" t="0" r="635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23050" cy="3592830"/>
                    </a:xfrm>
                    <a:prstGeom prst="rect">
                      <a:avLst/>
                    </a:prstGeom>
                  </pic:spPr>
                </pic:pic>
              </a:graphicData>
            </a:graphic>
          </wp:inline>
        </w:drawing>
      </w:r>
    </w:p>
    <w:p w14:paraId="6268963C" w14:textId="763C877D" w:rsidR="006835BA" w:rsidRDefault="00812A23">
      <w:pPr>
        <w:pStyle w:val="Heading1"/>
      </w:pPr>
      <w:bookmarkStart w:id="48" w:name="Single_Internal_Transfer_–_To_Another_AD"/>
      <w:bookmarkStart w:id="49" w:name="_bookmark27"/>
      <w:bookmarkEnd w:id="48"/>
      <w:bookmarkEnd w:id="49"/>
      <w:r>
        <w:rPr>
          <w:color w:val="3C4543"/>
        </w:rPr>
        <w:lastRenderedPageBreak/>
        <w:t>S</w:t>
      </w:r>
      <w:r w:rsidR="0008080A">
        <w:rPr>
          <w:color w:val="3C4543"/>
        </w:rPr>
        <w:t xml:space="preserve">ingle Internal Transfer – To Another </w:t>
      </w:r>
      <w:r w:rsidR="007A720A">
        <w:rPr>
          <w:color w:val="3C4543"/>
        </w:rPr>
        <w:t>CDF</w:t>
      </w:r>
      <w:r w:rsidR="0008080A">
        <w:rPr>
          <w:color w:val="3C4543"/>
        </w:rPr>
        <w:t xml:space="preserve"> Customer</w:t>
      </w:r>
    </w:p>
    <w:p w14:paraId="6268963D" w14:textId="07A4146A" w:rsidR="006835BA" w:rsidRDefault="0008080A">
      <w:pPr>
        <w:pStyle w:val="BodyText"/>
        <w:spacing w:before="43" w:line="276" w:lineRule="auto"/>
        <w:ind w:left="112" w:right="313"/>
      </w:pPr>
      <w:r>
        <w:rPr>
          <w:color w:val="3E3E3E"/>
        </w:rPr>
        <w:t xml:space="preserve">Similar to transferring between your own accounts, there is also a way to make a payment to any other account held at the </w:t>
      </w:r>
      <w:r w:rsidR="007A720A">
        <w:rPr>
          <w:color w:val="3E3E3E"/>
        </w:rPr>
        <w:t>CDF</w:t>
      </w:r>
      <w:r>
        <w:rPr>
          <w:color w:val="3E3E3E"/>
        </w:rPr>
        <w:t xml:space="preserve"> that only requires their </w:t>
      </w:r>
      <w:r w:rsidR="007A720A">
        <w:rPr>
          <w:color w:val="3E3E3E"/>
        </w:rPr>
        <w:t>CDF</w:t>
      </w:r>
      <w:r>
        <w:rPr>
          <w:color w:val="3E3E3E"/>
        </w:rPr>
        <w:t xml:space="preserve"> account number i.e. 52441S1.1 and processes instantly once approved. Note internal transfers do not count towards your daily limit.</w:t>
      </w:r>
    </w:p>
    <w:p w14:paraId="6268963E" w14:textId="77777777" w:rsidR="006835BA" w:rsidRDefault="006835BA">
      <w:pPr>
        <w:pStyle w:val="BodyText"/>
        <w:spacing w:before="3"/>
        <w:rPr>
          <w:sz w:val="16"/>
        </w:rPr>
      </w:pPr>
    </w:p>
    <w:p w14:paraId="6268963F" w14:textId="77777777" w:rsidR="006835BA" w:rsidRDefault="0008080A">
      <w:pPr>
        <w:pStyle w:val="BodyText"/>
        <w:ind w:left="112"/>
      </w:pPr>
      <w:r>
        <w:rPr>
          <w:color w:val="3E3E3E"/>
        </w:rPr>
        <w:t>Go to the Payments menu up the top of the screen and select Transfer Money to be taken to the screen below.</w:t>
      </w:r>
    </w:p>
    <w:p w14:paraId="62689640" w14:textId="77777777" w:rsidR="006835BA" w:rsidRDefault="006835BA">
      <w:pPr>
        <w:pStyle w:val="BodyText"/>
        <w:spacing w:before="9"/>
        <w:rPr>
          <w:sz w:val="19"/>
        </w:rPr>
      </w:pPr>
    </w:p>
    <w:p w14:paraId="62689641" w14:textId="77777777" w:rsidR="006835BA" w:rsidRDefault="0008080A" w:rsidP="00251FF1">
      <w:pPr>
        <w:pStyle w:val="ListParagraph"/>
        <w:numPr>
          <w:ilvl w:val="0"/>
          <w:numId w:val="23"/>
        </w:numPr>
        <w:tabs>
          <w:tab w:val="left" w:pos="831"/>
          <w:tab w:val="left" w:pos="832"/>
        </w:tabs>
        <w:spacing w:line="276" w:lineRule="auto"/>
        <w:ind w:left="831" w:right="216"/>
      </w:pPr>
      <w:r>
        <w:rPr>
          <w:color w:val="3E3E3E"/>
        </w:rPr>
        <w:t>Firstly you need to select your account you wish to debit. You can then go through and complete the rest of the payment information. Once all the below information is completed, you will need to select the option for</w:t>
      </w:r>
      <w:r>
        <w:rPr>
          <w:color w:val="3E3E3E"/>
          <w:spacing w:val="-5"/>
        </w:rPr>
        <w:t xml:space="preserve"> </w:t>
      </w:r>
      <w:r>
        <w:rPr>
          <w:color w:val="3E3E3E"/>
        </w:rPr>
        <w:t>Next.</w:t>
      </w:r>
    </w:p>
    <w:p w14:paraId="62689642" w14:textId="59327734" w:rsidR="006835BA" w:rsidRPr="000319CE" w:rsidRDefault="0008080A" w:rsidP="00812A23">
      <w:pPr>
        <w:pStyle w:val="ListParagraph"/>
        <w:numPr>
          <w:ilvl w:val="1"/>
          <w:numId w:val="23"/>
        </w:numPr>
        <w:tabs>
          <w:tab w:val="left" w:pos="1551"/>
          <w:tab w:val="left" w:pos="1552"/>
        </w:tabs>
        <w:jc w:val="left"/>
      </w:pPr>
      <w:r>
        <w:rPr>
          <w:color w:val="3E3E3E"/>
        </w:rPr>
        <w:t>Click in the Transfer From box to select your account (any account with available</w:t>
      </w:r>
      <w:r>
        <w:rPr>
          <w:color w:val="3E3E3E"/>
          <w:spacing w:val="-22"/>
        </w:rPr>
        <w:t xml:space="preserve"> </w:t>
      </w:r>
      <w:r>
        <w:rPr>
          <w:color w:val="3E3E3E"/>
        </w:rPr>
        <w:t>funds)</w:t>
      </w:r>
    </w:p>
    <w:p w14:paraId="0013FBAF" w14:textId="241BD1E0" w:rsidR="000319CE" w:rsidRPr="00F63980" w:rsidRDefault="000808CC" w:rsidP="00812A23">
      <w:pPr>
        <w:pStyle w:val="ListParagraph"/>
        <w:numPr>
          <w:ilvl w:val="1"/>
          <w:numId w:val="23"/>
        </w:numPr>
        <w:tabs>
          <w:tab w:val="left" w:pos="1551"/>
          <w:tab w:val="left" w:pos="1552"/>
        </w:tabs>
        <w:jc w:val="left"/>
      </w:pPr>
      <w:r>
        <w:rPr>
          <w:color w:val="3E3E3E"/>
        </w:rPr>
        <w:t xml:space="preserve">Under the To box select New Payee </w:t>
      </w:r>
    </w:p>
    <w:p w14:paraId="5A4F3A9E" w14:textId="42A63A92" w:rsidR="00F63980" w:rsidRPr="00C26B3A" w:rsidRDefault="00F63980" w:rsidP="00812A23">
      <w:pPr>
        <w:pStyle w:val="ListParagraph"/>
        <w:numPr>
          <w:ilvl w:val="1"/>
          <w:numId w:val="23"/>
        </w:numPr>
        <w:tabs>
          <w:tab w:val="left" w:pos="1551"/>
          <w:tab w:val="left" w:pos="1552"/>
        </w:tabs>
        <w:jc w:val="left"/>
      </w:pPr>
      <w:r>
        <w:rPr>
          <w:color w:val="3E3E3E"/>
        </w:rPr>
        <w:t xml:space="preserve">Select Yes on Transfer to </w:t>
      </w:r>
      <w:r w:rsidR="007A720A">
        <w:rPr>
          <w:color w:val="3E3E3E"/>
        </w:rPr>
        <w:t>CDF</w:t>
      </w:r>
      <w:r>
        <w:rPr>
          <w:color w:val="3E3E3E"/>
        </w:rPr>
        <w:t xml:space="preserve"> Account</w:t>
      </w:r>
      <w:r w:rsidR="00C26B3A">
        <w:rPr>
          <w:color w:val="3E3E3E"/>
        </w:rPr>
        <w:t>, this will automatically populate the BSB</w:t>
      </w:r>
    </w:p>
    <w:p w14:paraId="7EEB7971" w14:textId="71AF460E" w:rsidR="00C26B3A" w:rsidRPr="00C26B3A" w:rsidRDefault="00C26B3A" w:rsidP="00812A23">
      <w:pPr>
        <w:pStyle w:val="ListParagraph"/>
        <w:numPr>
          <w:ilvl w:val="1"/>
          <w:numId w:val="23"/>
        </w:numPr>
        <w:tabs>
          <w:tab w:val="left" w:pos="1551"/>
          <w:tab w:val="left" w:pos="1552"/>
        </w:tabs>
        <w:jc w:val="left"/>
      </w:pPr>
      <w:r>
        <w:rPr>
          <w:color w:val="3E3E3E"/>
        </w:rPr>
        <w:t xml:space="preserve">Enter the </w:t>
      </w:r>
      <w:r w:rsidR="007A720A">
        <w:rPr>
          <w:color w:val="3E3E3E"/>
        </w:rPr>
        <w:t>CDF</w:t>
      </w:r>
      <w:r>
        <w:rPr>
          <w:color w:val="3E3E3E"/>
        </w:rPr>
        <w:t xml:space="preserve"> account number and account name</w:t>
      </w:r>
    </w:p>
    <w:p w14:paraId="2F6400F8" w14:textId="1BBE1591" w:rsidR="00C26B3A" w:rsidRPr="00606085" w:rsidRDefault="00C26B3A" w:rsidP="00812A23">
      <w:pPr>
        <w:pStyle w:val="ListParagraph"/>
        <w:numPr>
          <w:ilvl w:val="1"/>
          <w:numId w:val="23"/>
        </w:numPr>
        <w:tabs>
          <w:tab w:val="left" w:pos="1551"/>
          <w:tab w:val="left" w:pos="1552"/>
        </w:tabs>
        <w:jc w:val="left"/>
      </w:pPr>
      <w:r>
        <w:rPr>
          <w:color w:val="3E3E3E"/>
        </w:rPr>
        <w:t>Add a Nicknam</w:t>
      </w:r>
      <w:r w:rsidR="00606085">
        <w:rPr>
          <w:color w:val="3E3E3E"/>
        </w:rPr>
        <w:t>e</w:t>
      </w:r>
      <w:r>
        <w:rPr>
          <w:color w:val="3E3E3E"/>
        </w:rPr>
        <w:t xml:space="preserve"> to save for future </w:t>
      </w:r>
      <w:r w:rsidR="00606085">
        <w:rPr>
          <w:color w:val="3E3E3E"/>
        </w:rPr>
        <w:t xml:space="preserve">use (optional) </w:t>
      </w:r>
    </w:p>
    <w:p w14:paraId="48C85579" w14:textId="77777777" w:rsidR="00606085" w:rsidRPr="00606085" w:rsidRDefault="00606085" w:rsidP="00606085">
      <w:pPr>
        <w:pStyle w:val="ListParagraph"/>
        <w:numPr>
          <w:ilvl w:val="1"/>
          <w:numId w:val="23"/>
        </w:numPr>
        <w:tabs>
          <w:tab w:val="left" w:pos="1551"/>
          <w:tab w:val="left" w:pos="1552"/>
        </w:tabs>
        <w:jc w:val="left"/>
      </w:pPr>
      <w:r>
        <w:rPr>
          <w:color w:val="3E3E3E"/>
        </w:rPr>
        <w:t>Enter the amount to transfer</w:t>
      </w:r>
    </w:p>
    <w:p w14:paraId="56A59739" w14:textId="39931A15" w:rsidR="00606085" w:rsidRPr="0065295B" w:rsidRDefault="00606085" w:rsidP="00606085">
      <w:pPr>
        <w:pStyle w:val="ListParagraph"/>
        <w:numPr>
          <w:ilvl w:val="1"/>
          <w:numId w:val="23"/>
        </w:numPr>
        <w:tabs>
          <w:tab w:val="left" w:pos="1551"/>
          <w:tab w:val="left" w:pos="1552"/>
        </w:tabs>
        <w:jc w:val="left"/>
      </w:pPr>
      <w:r w:rsidRPr="00606085">
        <w:rPr>
          <w:color w:val="3E3E3E"/>
        </w:rPr>
        <w:t>Under When you can either elect to Transfer Now, pay later under Once On or even set it up as Recurring (this will be created as a periodical</w:t>
      </w:r>
      <w:r w:rsidRPr="00606085">
        <w:rPr>
          <w:color w:val="3E3E3E"/>
          <w:spacing w:val="-10"/>
        </w:rPr>
        <w:t xml:space="preserve"> </w:t>
      </w:r>
      <w:r w:rsidRPr="00606085">
        <w:rPr>
          <w:color w:val="3E3E3E"/>
        </w:rPr>
        <w:t>payment)</w:t>
      </w:r>
    </w:p>
    <w:p w14:paraId="5723EEA0" w14:textId="72FE5855" w:rsidR="0065295B" w:rsidRPr="0065295B" w:rsidRDefault="0065295B" w:rsidP="0065295B">
      <w:pPr>
        <w:pStyle w:val="ListParagraph"/>
        <w:numPr>
          <w:ilvl w:val="1"/>
          <w:numId w:val="23"/>
        </w:numPr>
        <w:tabs>
          <w:tab w:val="left" w:pos="1551"/>
          <w:tab w:val="left" w:pos="1552"/>
        </w:tabs>
        <w:spacing w:before="41"/>
        <w:jc w:val="left"/>
      </w:pPr>
      <w:r w:rsidRPr="000D4653">
        <w:rPr>
          <w:color w:val="3E3E3E"/>
        </w:rPr>
        <w:t>Enter an appropriate Reference to appear on your statement for this</w:t>
      </w:r>
      <w:r w:rsidRPr="000D4653">
        <w:rPr>
          <w:color w:val="3E3E3E"/>
          <w:spacing w:val="-10"/>
        </w:rPr>
        <w:t xml:space="preserve"> </w:t>
      </w:r>
      <w:r w:rsidRPr="000D4653">
        <w:rPr>
          <w:color w:val="3E3E3E"/>
        </w:rPr>
        <w:t>account</w:t>
      </w:r>
    </w:p>
    <w:p w14:paraId="4B0EB91B" w14:textId="31235E03" w:rsidR="00CE57A6" w:rsidRPr="000360D4" w:rsidRDefault="0065295B" w:rsidP="00D92E6E">
      <w:pPr>
        <w:pStyle w:val="ListParagraph"/>
        <w:numPr>
          <w:ilvl w:val="1"/>
          <w:numId w:val="23"/>
        </w:numPr>
        <w:tabs>
          <w:tab w:val="left" w:pos="1551"/>
          <w:tab w:val="left" w:pos="1552"/>
        </w:tabs>
        <w:spacing w:before="41"/>
        <w:jc w:val="left"/>
      </w:pPr>
      <w:r>
        <w:rPr>
          <w:color w:val="3E3E3E"/>
        </w:rPr>
        <w:t>E</w:t>
      </w:r>
      <w:r w:rsidRPr="0065295B">
        <w:rPr>
          <w:color w:val="3E3E3E"/>
        </w:rPr>
        <w:t>nter an appropriate reference for the account you are paying under Reference to Payee</w:t>
      </w:r>
    </w:p>
    <w:p w14:paraId="1EE16E0C" w14:textId="29A740BF" w:rsidR="00606085" w:rsidRPr="00731D09" w:rsidRDefault="00606085" w:rsidP="00606085">
      <w:pPr>
        <w:pStyle w:val="ListParagraph"/>
        <w:tabs>
          <w:tab w:val="left" w:pos="1551"/>
          <w:tab w:val="left" w:pos="1552"/>
        </w:tabs>
        <w:ind w:firstLine="0"/>
      </w:pPr>
    </w:p>
    <w:p w14:paraId="62689649" w14:textId="76D48863" w:rsidR="006835BA" w:rsidRDefault="008039DA">
      <w:pPr>
        <w:pStyle w:val="BodyText"/>
        <w:spacing w:before="4"/>
        <w:rPr>
          <w:sz w:val="13"/>
        </w:rPr>
      </w:pPr>
      <w:r>
        <w:rPr>
          <w:noProof/>
        </w:rPr>
        <w:drawing>
          <wp:inline distT="0" distB="0" distL="0" distR="0" wp14:anchorId="52812DAF" wp14:editId="3E239543">
            <wp:extent cx="6623050" cy="356362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23050" cy="3563620"/>
                    </a:xfrm>
                    <a:prstGeom prst="rect">
                      <a:avLst/>
                    </a:prstGeom>
                  </pic:spPr>
                </pic:pic>
              </a:graphicData>
            </a:graphic>
          </wp:inline>
        </w:drawing>
      </w:r>
    </w:p>
    <w:p w14:paraId="6268964A" w14:textId="77777777" w:rsidR="006835BA" w:rsidRDefault="006835BA">
      <w:pPr>
        <w:rPr>
          <w:sz w:val="13"/>
        </w:rPr>
        <w:sectPr w:rsidR="006835BA">
          <w:pgSz w:w="11910" w:h="16840"/>
          <w:pgMar w:top="1200" w:right="740" w:bottom="1080" w:left="740" w:header="0" w:footer="884" w:gutter="0"/>
          <w:cols w:space="720"/>
        </w:sectPr>
      </w:pPr>
    </w:p>
    <w:p w14:paraId="0D9C3A12" w14:textId="7224ACAF" w:rsidR="00273549" w:rsidRPr="00273549" w:rsidRDefault="0008080A" w:rsidP="00273549">
      <w:pPr>
        <w:pStyle w:val="ListParagraph"/>
        <w:numPr>
          <w:ilvl w:val="0"/>
          <w:numId w:val="23"/>
        </w:numPr>
        <w:tabs>
          <w:tab w:val="left" w:pos="831"/>
          <w:tab w:val="left" w:pos="832"/>
        </w:tabs>
        <w:spacing w:before="26" w:line="276" w:lineRule="auto"/>
        <w:ind w:left="831" w:right="229"/>
      </w:pPr>
      <w:r>
        <w:rPr>
          <w:color w:val="3E3E3E"/>
        </w:rPr>
        <w:lastRenderedPageBreak/>
        <w:t xml:space="preserve">You will now be shown the summary screen of the payment for you to validate that all the information is correct. If it is, </w:t>
      </w:r>
      <w:r w:rsidR="00273549">
        <w:rPr>
          <w:color w:val="3E3E3E"/>
        </w:rPr>
        <w:t>click Submit</w:t>
      </w:r>
      <w:r>
        <w:rPr>
          <w:color w:val="3E3E3E"/>
        </w:rPr>
        <w:t>. This will now store the payment as an Authorisation Request for a user with the appropriate access level to be able to</w:t>
      </w:r>
      <w:r>
        <w:rPr>
          <w:color w:val="3E3E3E"/>
          <w:spacing w:val="-4"/>
        </w:rPr>
        <w:t xml:space="preserve"> </w:t>
      </w:r>
      <w:r>
        <w:rPr>
          <w:color w:val="3E3E3E"/>
        </w:rPr>
        <w:t>approve.</w:t>
      </w:r>
    </w:p>
    <w:p w14:paraId="7E953A46" w14:textId="77777777" w:rsidR="00273549" w:rsidRDefault="00273549" w:rsidP="00273549">
      <w:pPr>
        <w:tabs>
          <w:tab w:val="left" w:pos="831"/>
          <w:tab w:val="left" w:pos="832"/>
        </w:tabs>
        <w:spacing w:before="26" w:line="276" w:lineRule="auto"/>
        <w:ind w:right="229"/>
      </w:pPr>
    </w:p>
    <w:p w14:paraId="6268964C" w14:textId="164F5D20" w:rsidR="006835BA" w:rsidRDefault="004F7DE2">
      <w:pPr>
        <w:pStyle w:val="BodyText"/>
        <w:spacing w:before="4"/>
        <w:rPr>
          <w:sz w:val="13"/>
        </w:rPr>
      </w:pPr>
      <w:r>
        <w:rPr>
          <w:noProof/>
        </w:rPr>
        <w:drawing>
          <wp:inline distT="0" distB="0" distL="0" distR="0" wp14:anchorId="7DB44879" wp14:editId="088DCAEE">
            <wp:extent cx="6623050" cy="3603625"/>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23050" cy="3603625"/>
                    </a:xfrm>
                    <a:prstGeom prst="rect">
                      <a:avLst/>
                    </a:prstGeom>
                  </pic:spPr>
                </pic:pic>
              </a:graphicData>
            </a:graphic>
          </wp:inline>
        </w:drawing>
      </w:r>
    </w:p>
    <w:p w14:paraId="6268964D" w14:textId="77777777" w:rsidR="006835BA" w:rsidRDefault="006835BA">
      <w:pPr>
        <w:pStyle w:val="BodyText"/>
        <w:spacing w:before="6"/>
        <w:rPr>
          <w:sz w:val="13"/>
        </w:rPr>
      </w:pPr>
    </w:p>
    <w:p w14:paraId="219496AE" w14:textId="77777777" w:rsidR="006835BA" w:rsidRDefault="006835BA">
      <w:pPr>
        <w:rPr>
          <w:sz w:val="13"/>
        </w:rPr>
      </w:pPr>
    </w:p>
    <w:p w14:paraId="34F1B449" w14:textId="77777777" w:rsidR="008C2EE4" w:rsidRDefault="008C2EE4">
      <w:pPr>
        <w:rPr>
          <w:sz w:val="13"/>
        </w:rPr>
      </w:pPr>
    </w:p>
    <w:p w14:paraId="477FA3D0" w14:textId="77777777" w:rsidR="008C2EE4" w:rsidRDefault="008C2EE4" w:rsidP="008C2EE4">
      <w:pPr>
        <w:pStyle w:val="ListParagraph"/>
        <w:numPr>
          <w:ilvl w:val="0"/>
          <w:numId w:val="23"/>
        </w:numPr>
        <w:rPr>
          <w:color w:val="3E3E3E"/>
        </w:rPr>
      </w:pPr>
      <w:r>
        <w:rPr>
          <w:color w:val="3E3E3E"/>
        </w:rPr>
        <w:t xml:space="preserve">You can click Finish, New Transaction or Print Receipt. </w:t>
      </w:r>
    </w:p>
    <w:p w14:paraId="62689650" w14:textId="5FB75A93" w:rsidR="006835BA" w:rsidRDefault="006835BA" w:rsidP="008C2EE4">
      <w:pPr>
        <w:tabs>
          <w:tab w:val="left" w:pos="831"/>
          <w:tab w:val="left" w:pos="832"/>
        </w:tabs>
        <w:spacing w:before="5" w:line="276" w:lineRule="auto"/>
        <w:ind w:right="332"/>
        <w:rPr>
          <w:sz w:val="13"/>
        </w:rPr>
      </w:pPr>
    </w:p>
    <w:p w14:paraId="181A9CE9" w14:textId="689811ED" w:rsidR="008C2EE4" w:rsidRDefault="008C2EE4" w:rsidP="008C2EE4">
      <w:pPr>
        <w:tabs>
          <w:tab w:val="left" w:pos="831"/>
          <w:tab w:val="left" w:pos="832"/>
        </w:tabs>
        <w:spacing w:before="5" w:line="276" w:lineRule="auto"/>
        <w:ind w:right="332"/>
        <w:rPr>
          <w:sz w:val="13"/>
        </w:rPr>
      </w:pPr>
      <w:r>
        <w:rPr>
          <w:noProof/>
        </w:rPr>
        <w:drawing>
          <wp:inline distT="0" distB="0" distL="0" distR="0" wp14:anchorId="38FDE70F" wp14:editId="06B1A874">
            <wp:extent cx="6623050" cy="360426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23050" cy="3604260"/>
                    </a:xfrm>
                    <a:prstGeom prst="rect">
                      <a:avLst/>
                    </a:prstGeom>
                  </pic:spPr>
                </pic:pic>
              </a:graphicData>
            </a:graphic>
          </wp:inline>
        </w:drawing>
      </w:r>
    </w:p>
    <w:p w14:paraId="2CF4A7C0" w14:textId="40CD9DEA" w:rsidR="008C2EE4" w:rsidRDefault="008C2EE4" w:rsidP="008C2EE4">
      <w:pPr>
        <w:tabs>
          <w:tab w:val="left" w:pos="831"/>
          <w:tab w:val="left" w:pos="832"/>
        </w:tabs>
        <w:spacing w:before="5" w:line="276" w:lineRule="auto"/>
        <w:ind w:right="332"/>
        <w:rPr>
          <w:sz w:val="13"/>
        </w:rPr>
      </w:pPr>
    </w:p>
    <w:p w14:paraId="2B2FE709" w14:textId="67BF139E" w:rsidR="008C2EE4" w:rsidRDefault="008C2EE4" w:rsidP="008C2EE4">
      <w:pPr>
        <w:tabs>
          <w:tab w:val="left" w:pos="831"/>
          <w:tab w:val="left" w:pos="832"/>
        </w:tabs>
        <w:spacing w:before="5" w:line="276" w:lineRule="auto"/>
        <w:ind w:right="332"/>
        <w:rPr>
          <w:sz w:val="13"/>
        </w:rPr>
      </w:pPr>
    </w:p>
    <w:p w14:paraId="28607BF3" w14:textId="77777777" w:rsidR="008C2EE4" w:rsidRPr="008C2EE4" w:rsidRDefault="008C2EE4" w:rsidP="008C2EE4">
      <w:pPr>
        <w:tabs>
          <w:tab w:val="left" w:pos="831"/>
          <w:tab w:val="left" w:pos="832"/>
        </w:tabs>
        <w:spacing w:before="5" w:line="276" w:lineRule="auto"/>
        <w:ind w:right="332"/>
        <w:rPr>
          <w:sz w:val="13"/>
        </w:rPr>
      </w:pPr>
    </w:p>
    <w:p w14:paraId="37512B50" w14:textId="77777777" w:rsidR="00803E34" w:rsidRDefault="00803E34" w:rsidP="00803E34">
      <w:pPr>
        <w:tabs>
          <w:tab w:val="left" w:pos="831"/>
          <w:tab w:val="left" w:pos="832"/>
        </w:tabs>
        <w:spacing w:line="273" w:lineRule="auto"/>
        <w:ind w:right="401"/>
        <w:rPr>
          <w:color w:val="3E3E3E"/>
        </w:rPr>
      </w:pPr>
    </w:p>
    <w:p w14:paraId="5596B60A" w14:textId="0DDE52EE" w:rsidR="00017297" w:rsidRPr="00803E34" w:rsidRDefault="00017297" w:rsidP="00803E34">
      <w:pPr>
        <w:pStyle w:val="ListParagraph"/>
        <w:numPr>
          <w:ilvl w:val="0"/>
          <w:numId w:val="23"/>
        </w:numPr>
        <w:tabs>
          <w:tab w:val="left" w:pos="831"/>
          <w:tab w:val="left" w:pos="832"/>
        </w:tabs>
        <w:spacing w:line="273" w:lineRule="auto"/>
        <w:ind w:right="401"/>
      </w:pPr>
      <w:r w:rsidRPr="00803E34">
        <w:rPr>
          <w:color w:val="3E3E3E"/>
        </w:rPr>
        <w:lastRenderedPageBreak/>
        <w:t xml:space="preserve">Authorisers can now login to </w:t>
      </w:r>
      <w:r w:rsidR="007A720A">
        <w:rPr>
          <w:color w:val="3E3E3E"/>
        </w:rPr>
        <w:t>CDF</w:t>
      </w:r>
      <w:r w:rsidR="00802C3C">
        <w:rPr>
          <w:color w:val="3E3E3E"/>
        </w:rPr>
        <w:t xml:space="preserve"> Online</w:t>
      </w:r>
      <w:r w:rsidRPr="00803E34">
        <w:rPr>
          <w:color w:val="3E3E3E"/>
        </w:rPr>
        <w:t xml:space="preserve"> to view and approve the payment. On the home screen click  on the drop down under Authorisation Requests: For Me and select View All.</w:t>
      </w:r>
    </w:p>
    <w:p w14:paraId="36EC6F03" w14:textId="77777777" w:rsidR="00803E34" w:rsidRPr="004C386D" w:rsidRDefault="00803E34" w:rsidP="00803E34">
      <w:pPr>
        <w:pStyle w:val="ListParagraph"/>
        <w:tabs>
          <w:tab w:val="left" w:pos="831"/>
          <w:tab w:val="left" w:pos="832"/>
        </w:tabs>
        <w:spacing w:line="273" w:lineRule="auto"/>
        <w:ind w:left="832" w:right="401" w:firstLine="0"/>
      </w:pPr>
    </w:p>
    <w:p w14:paraId="62689653" w14:textId="23D339FF" w:rsidR="006835BA" w:rsidRDefault="00803E34">
      <w:pPr>
        <w:pStyle w:val="BodyText"/>
        <w:spacing w:before="7"/>
        <w:rPr>
          <w:sz w:val="13"/>
        </w:rPr>
      </w:pPr>
      <w:r>
        <w:rPr>
          <w:noProof/>
        </w:rPr>
        <w:drawing>
          <wp:inline distT="0" distB="0" distL="0" distR="0" wp14:anchorId="7964BAD5" wp14:editId="71FCDB39">
            <wp:extent cx="6623050" cy="3577590"/>
            <wp:effectExtent l="0" t="0" r="635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23050" cy="3577590"/>
                    </a:xfrm>
                    <a:prstGeom prst="rect">
                      <a:avLst/>
                    </a:prstGeom>
                  </pic:spPr>
                </pic:pic>
              </a:graphicData>
            </a:graphic>
          </wp:inline>
        </w:drawing>
      </w:r>
    </w:p>
    <w:p w14:paraId="1D28B3AD" w14:textId="77777777" w:rsidR="006835BA" w:rsidRDefault="006835BA">
      <w:pPr>
        <w:rPr>
          <w:sz w:val="13"/>
        </w:rPr>
      </w:pPr>
    </w:p>
    <w:p w14:paraId="32338A5E" w14:textId="77777777" w:rsidR="00803E34" w:rsidRDefault="00803E34">
      <w:pPr>
        <w:rPr>
          <w:sz w:val="13"/>
        </w:rPr>
      </w:pPr>
    </w:p>
    <w:p w14:paraId="62689655" w14:textId="5EA028BC" w:rsidR="006835BA" w:rsidRDefault="0008080A" w:rsidP="00803E34">
      <w:pPr>
        <w:pStyle w:val="ListParagraph"/>
        <w:numPr>
          <w:ilvl w:val="0"/>
          <w:numId w:val="23"/>
        </w:numPr>
        <w:tabs>
          <w:tab w:val="left" w:pos="831"/>
          <w:tab w:val="left" w:pos="832"/>
        </w:tabs>
        <w:spacing w:line="273" w:lineRule="auto"/>
        <w:ind w:right="401"/>
      </w:pPr>
      <w:r w:rsidRPr="00803E34">
        <w:rPr>
          <w:color w:val="3E3E3E"/>
        </w:rPr>
        <w:t xml:space="preserve">This </w:t>
      </w:r>
      <w:r w:rsidR="00803E34" w:rsidRPr="00803E34">
        <w:rPr>
          <w:color w:val="3E3E3E"/>
        </w:rPr>
        <w:t xml:space="preserve">will take you to view pending authorisations. You can also click into the payment and select Accept Payment after checking the details. Once fully authorised, the Single Internal Transfer </w:t>
      </w:r>
      <w:r w:rsidR="00803E34">
        <w:rPr>
          <w:color w:val="3E3E3E"/>
        </w:rPr>
        <w:t xml:space="preserve">to </w:t>
      </w:r>
      <w:r w:rsidR="001304DB">
        <w:rPr>
          <w:color w:val="3E3E3E"/>
        </w:rPr>
        <w:t xml:space="preserve">another </w:t>
      </w:r>
      <w:r w:rsidR="007A720A">
        <w:rPr>
          <w:color w:val="3E3E3E"/>
        </w:rPr>
        <w:t>CDF</w:t>
      </w:r>
      <w:r w:rsidR="001304DB">
        <w:rPr>
          <w:color w:val="3E3E3E"/>
        </w:rPr>
        <w:t xml:space="preserve"> account </w:t>
      </w:r>
      <w:r w:rsidR="00803E34" w:rsidRPr="00803E34">
        <w:rPr>
          <w:color w:val="3E3E3E"/>
        </w:rPr>
        <w:t xml:space="preserve">will disappear from under Authorisation Requests and </w:t>
      </w:r>
      <w:r w:rsidR="001304DB">
        <w:rPr>
          <w:color w:val="3E3E3E"/>
        </w:rPr>
        <w:t>immediately debit from your account</w:t>
      </w:r>
    </w:p>
    <w:p w14:paraId="62689656" w14:textId="01084FF5" w:rsidR="006835BA" w:rsidRDefault="00682981">
      <w:pPr>
        <w:pStyle w:val="BodyText"/>
        <w:spacing w:before="5"/>
        <w:rPr>
          <w:sz w:val="13"/>
        </w:rPr>
      </w:pPr>
      <w:r>
        <w:rPr>
          <w:noProof/>
        </w:rPr>
        <w:drawing>
          <wp:inline distT="0" distB="0" distL="0" distR="0" wp14:anchorId="36F021FA" wp14:editId="55532191">
            <wp:extent cx="6623050" cy="3611245"/>
            <wp:effectExtent l="0" t="0" r="635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23050" cy="3611245"/>
                    </a:xfrm>
                    <a:prstGeom prst="rect">
                      <a:avLst/>
                    </a:prstGeom>
                  </pic:spPr>
                </pic:pic>
              </a:graphicData>
            </a:graphic>
          </wp:inline>
        </w:drawing>
      </w:r>
    </w:p>
    <w:p w14:paraId="02B76C37" w14:textId="77777777" w:rsidR="006835BA" w:rsidRDefault="006835BA">
      <w:pPr>
        <w:rPr>
          <w:sz w:val="13"/>
        </w:rPr>
      </w:pPr>
    </w:p>
    <w:p w14:paraId="5FDF75D3" w14:textId="620DBC76" w:rsidR="001476F0" w:rsidRDefault="001476F0">
      <w:pPr>
        <w:rPr>
          <w:sz w:val="13"/>
        </w:rPr>
      </w:pPr>
    </w:p>
    <w:p w14:paraId="4403F84C" w14:textId="77777777" w:rsidR="001476F0" w:rsidRDefault="001476F0">
      <w:pPr>
        <w:rPr>
          <w:sz w:val="13"/>
        </w:rPr>
      </w:pPr>
    </w:p>
    <w:p w14:paraId="1FC2BEC0" w14:textId="77777777" w:rsidR="001476F0" w:rsidRDefault="001476F0">
      <w:pPr>
        <w:rPr>
          <w:sz w:val="13"/>
        </w:rPr>
      </w:pPr>
    </w:p>
    <w:p w14:paraId="6991AA0D" w14:textId="27698F0B" w:rsidR="001476F0" w:rsidRPr="00D723DA" w:rsidRDefault="001476F0" w:rsidP="00D723DA">
      <w:pPr>
        <w:pStyle w:val="ListParagraph"/>
        <w:numPr>
          <w:ilvl w:val="0"/>
          <w:numId w:val="8"/>
        </w:numPr>
        <w:tabs>
          <w:tab w:val="left" w:pos="831"/>
          <w:tab w:val="left" w:pos="832"/>
        </w:tabs>
        <w:spacing w:line="273" w:lineRule="auto"/>
        <w:ind w:right="401"/>
        <w:rPr>
          <w:sz w:val="13"/>
        </w:rPr>
      </w:pPr>
      <w:r w:rsidRPr="001476F0">
        <w:rPr>
          <w:color w:val="3E3E3E"/>
        </w:rPr>
        <w:lastRenderedPageBreak/>
        <w:t>You c</w:t>
      </w:r>
      <w:r>
        <w:rPr>
          <w:color w:val="3E3E3E"/>
        </w:rPr>
        <w:t>an</w:t>
      </w:r>
      <w:r w:rsidRPr="00AA5789">
        <w:rPr>
          <w:color w:val="3E3E3E"/>
        </w:rPr>
        <w:t xml:space="preserve"> </w:t>
      </w:r>
      <w:r>
        <w:rPr>
          <w:color w:val="3E3E3E"/>
        </w:rPr>
        <w:t>also approve the payment from th</w:t>
      </w:r>
      <w:r w:rsidRPr="00D723DA">
        <w:rPr>
          <w:color w:val="3E3E3E"/>
        </w:rPr>
        <w:t>e main screen in Authorisation Requests by selecting Yes and Authorise Selected Payments</w:t>
      </w:r>
    </w:p>
    <w:p w14:paraId="2FD1F7DF" w14:textId="77777777" w:rsidR="001476F0" w:rsidRDefault="001476F0" w:rsidP="00D723DA">
      <w:pPr>
        <w:rPr>
          <w:sz w:val="13"/>
        </w:rPr>
      </w:pPr>
    </w:p>
    <w:p w14:paraId="3207D755" w14:textId="77777777" w:rsidR="00D723DA" w:rsidRDefault="00D723DA" w:rsidP="00D723DA">
      <w:pPr>
        <w:rPr>
          <w:sz w:val="13"/>
        </w:rPr>
      </w:pPr>
    </w:p>
    <w:p w14:paraId="62689657" w14:textId="78188FB7" w:rsidR="00D723DA" w:rsidRPr="00D723DA" w:rsidRDefault="00D723DA" w:rsidP="00D723DA">
      <w:pPr>
        <w:rPr>
          <w:b/>
          <w:bCs/>
          <w:sz w:val="13"/>
        </w:rPr>
        <w:sectPr w:rsidR="00D723DA" w:rsidRPr="00D723DA">
          <w:pgSz w:w="11910" w:h="16840"/>
          <w:pgMar w:top="1200" w:right="740" w:bottom="1080" w:left="740" w:header="0" w:footer="884" w:gutter="0"/>
          <w:cols w:space="720"/>
        </w:sectPr>
      </w:pPr>
      <w:r>
        <w:rPr>
          <w:noProof/>
        </w:rPr>
        <w:drawing>
          <wp:inline distT="0" distB="0" distL="0" distR="0" wp14:anchorId="614E4AB3" wp14:editId="2DD7A7FF">
            <wp:extent cx="6623050" cy="3614420"/>
            <wp:effectExtent l="0" t="0" r="635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23050" cy="3614420"/>
                    </a:xfrm>
                    <a:prstGeom prst="rect">
                      <a:avLst/>
                    </a:prstGeom>
                  </pic:spPr>
                </pic:pic>
              </a:graphicData>
            </a:graphic>
          </wp:inline>
        </w:drawing>
      </w:r>
    </w:p>
    <w:p w14:paraId="62689658" w14:textId="34490C4D" w:rsidR="006835BA" w:rsidRDefault="0008080A">
      <w:pPr>
        <w:pStyle w:val="Heading1"/>
      </w:pPr>
      <w:bookmarkStart w:id="50" w:name="Multiple_EFT_Payments"/>
      <w:bookmarkStart w:id="51" w:name="_bookmark28"/>
      <w:bookmarkEnd w:id="50"/>
      <w:bookmarkEnd w:id="51"/>
      <w:r>
        <w:rPr>
          <w:color w:val="3C4543"/>
        </w:rPr>
        <w:lastRenderedPageBreak/>
        <w:t>Multiple EFT Payments</w:t>
      </w:r>
    </w:p>
    <w:p w14:paraId="62689659" w14:textId="77777777" w:rsidR="006835BA" w:rsidRDefault="0008080A">
      <w:pPr>
        <w:pStyle w:val="BodyText"/>
        <w:spacing w:before="43" w:line="276" w:lineRule="auto"/>
        <w:ind w:left="111" w:right="264"/>
      </w:pPr>
      <w:r>
        <w:rPr>
          <w:color w:val="3E3E3E"/>
        </w:rPr>
        <w:t>The Multiple Transfers section allows you to build a batch of payments. The benefits of this method are that you can efficiently process one or more payments together, this also means your authorisers are able to check and approve from one screen. Most importantly, you have more control; you can change the batch of payments at any time up until it is processed.</w:t>
      </w:r>
    </w:p>
    <w:p w14:paraId="6268965A" w14:textId="77777777" w:rsidR="006835BA" w:rsidRDefault="006835BA">
      <w:pPr>
        <w:pStyle w:val="BodyText"/>
        <w:spacing w:before="4"/>
        <w:rPr>
          <w:sz w:val="16"/>
        </w:rPr>
      </w:pPr>
    </w:p>
    <w:p w14:paraId="6268965B" w14:textId="77777777" w:rsidR="006835BA" w:rsidRDefault="0008080A">
      <w:pPr>
        <w:pStyle w:val="BodyText"/>
        <w:ind w:left="111"/>
      </w:pPr>
      <w:r>
        <w:rPr>
          <w:color w:val="3E3E3E"/>
        </w:rPr>
        <w:t>Go to the Payments menu up the top of the screen and select Multiple Transfers to be taken to the screen below.</w:t>
      </w:r>
    </w:p>
    <w:p w14:paraId="6268965C" w14:textId="77777777" w:rsidR="006835BA" w:rsidRDefault="006835BA">
      <w:pPr>
        <w:pStyle w:val="BodyText"/>
        <w:spacing w:before="8"/>
        <w:rPr>
          <w:sz w:val="19"/>
        </w:rPr>
      </w:pPr>
    </w:p>
    <w:p w14:paraId="6268965D" w14:textId="09142214" w:rsidR="006835BA" w:rsidRDefault="0008080A">
      <w:pPr>
        <w:pStyle w:val="ListParagraph"/>
        <w:numPr>
          <w:ilvl w:val="0"/>
          <w:numId w:val="7"/>
        </w:numPr>
        <w:tabs>
          <w:tab w:val="left" w:pos="832"/>
        </w:tabs>
        <w:spacing w:before="1" w:line="276" w:lineRule="auto"/>
        <w:ind w:right="372"/>
        <w:jc w:val="both"/>
      </w:pPr>
      <w:r>
        <w:rPr>
          <w:color w:val="3E3E3E"/>
        </w:rPr>
        <w:t>Firstly you need to select your type of</w:t>
      </w:r>
      <w:r w:rsidR="0069300D">
        <w:rPr>
          <w:color w:val="3E3E3E"/>
        </w:rPr>
        <w:t xml:space="preserve"> transfer. Under Add or Upload a Batch select </w:t>
      </w:r>
      <w:r>
        <w:rPr>
          <w:color w:val="3E3E3E"/>
        </w:rPr>
        <w:t>External Transfer. You can then complete the Batch details. Once all the Batch information is completed, you will need to click Save to go to the next step to commence adding</w:t>
      </w:r>
      <w:r>
        <w:rPr>
          <w:color w:val="3E3E3E"/>
          <w:spacing w:val="-4"/>
        </w:rPr>
        <w:t xml:space="preserve"> </w:t>
      </w:r>
      <w:r>
        <w:rPr>
          <w:color w:val="3E3E3E"/>
        </w:rPr>
        <w:t>payees.</w:t>
      </w:r>
    </w:p>
    <w:p w14:paraId="6268965E" w14:textId="77777777" w:rsidR="006835BA" w:rsidRDefault="0008080A">
      <w:pPr>
        <w:pStyle w:val="ListParagraph"/>
        <w:numPr>
          <w:ilvl w:val="1"/>
          <w:numId w:val="7"/>
        </w:numPr>
        <w:tabs>
          <w:tab w:val="left" w:pos="1551"/>
          <w:tab w:val="left" w:pos="1552"/>
        </w:tabs>
        <w:jc w:val="left"/>
      </w:pPr>
      <w:r>
        <w:rPr>
          <w:color w:val="3E3E3E"/>
        </w:rPr>
        <w:t>Enter an appropriate description for your batch of payments e.g. EFTs and the</w:t>
      </w:r>
      <w:r>
        <w:rPr>
          <w:color w:val="3E3E3E"/>
          <w:spacing w:val="-17"/>
        </w:rPr>
        <w:t xml:space="preserve"> </w:t>
      </w:r>
      <w:r>
        <w:rPr>
          <w:color w:val="3E3E3E"/>
        </w:rPr>
        <w:t>date</w:t>
      </w:r>
    </w:p>
    <w:p w14:paraId="6268965F" w14:textId="77777777" w:rsidR="006835BA" w:rsidRDefault="0008080A">
      <w:pPr>
        <w:pStyle w:val="ListParagraph"/>
        <w:numPr>
          <w:ilvl w:val="1"/>
          <w:numId w:val="7"/>
        </w:numPr>
        <w:tabs>
          <w:tab w:val="left" w:pos="1551"/>
          <w:tab w:val="left" w:pos="1552"/>
        </w:tabs>
        <w:spacing w:before="38" w:line="276" w:lineRule="auto"/>
        <w:ind w:left="1551" w:right="269" w:hanging="512"/>
        <w:jc w:val="left"/>
      </w:pPr>
      <w:r>
        <w:rPr>
          <w:color w:val="3E3E3E"/>
        </w:rPr>
        <w:t>Click in the From Account box to select your account (any account with sufficient funds available and an external daily limit nominated). Note: if you have a sweep active on the account this will allow you to proceed with the payment without sufficient funds and will cover the overdrawn balance at the end of the</w:t>
      </w:r>
      <w:r>
        <w:rPr>
          <w:color w:val="3E3E3E"/>
          <w:spacing w:val="-6"/>
        </w:rPr>
        <w:t xml:space="preserve"> </w:t>
      </w:r>
      <w:r>
        <w:rPr>
          <w:color w:val="3E3E3E"/>
        </w:rPr>
        <w:t>day.</w:t>
      </w:r>
    </w:p>
    <w:p w14:paraId="62689660" w14:textId="4C548B8E" w:rsidR="006835BA" w:rsidRDefault="009672F3">
      <w:pPr>
        <w:pStyle w:val="ListParagraph"/>
        <w:numPr>
          <w:ilvl w:val="1"/>
          <w:numId w:val="7"/>
        </w:numPr>
        <w:tabs>
          <w:tab w:val="left" w:pos="1551"/>
          <w:tab w:val="left" w:pos="1552"/>
        </w:tabs>
        <w:spacing w:before="1" w:line="276" w:lineRule="auto"/>
        <w:ind w:left="1551" w:right="645" w:hanging="562"/>
        <w:jc w:val="left"/>
      </w:pPr>
      <w:r>
        <w:rPr>
          <w:color w:val="3E3E3E"/>
        </w:rPr>
        <w:t>T</w:t>
      </w:r>
      <w:r w:rsidR="0008080A">
        <w:rPr>
          <w:color w:val="3E3E3E"/>
        </w:rPr>
        <w:t>ick the Post as Total box to</w:t>
      </w:r>
      <w:r w:rsidR="002813BD">
        <w:rPr>
          <w:color w:val="3E3E3E"/>
        </w:rPr>
        <w:t xml:space="preserve"> have the payment posted as a total on your statement</w:t>
      </w:r>
      <w:r w:rsidR="0008080A">
        <w:rPr>
          <w:color w:val="3E3E3E"/>
        </w:rPr>
        <w:t xml:space="preserve"> or leave </w:t>
      </w:r>
      <w:r>
        <w:rPr>
          <w:color w:val="3E3E3E"/>
        </w:rPr>
        <w:t>un-</w:t>
      </w:r>
      <w:r w:rsidR="0008080A">
        <w:rPr>
          <w:color w:val="3E3E3E"/>
        </w:rPr>
        <w:t xml:space="preserve">ticked if you prefer </w:t>
      </w:r>
      <w:r w:rsidR="002813BD">
        <w:rPr>
          <w:color w:val="3E3E3E"/>
        </w:rPr>
        <w:t>to</w:t>
      </w:r>
      <w:r w:rsidR="0008080A">
        <w:rPr>
          <w:color w:val="3E3E3E"/>
        </w:rPr>
        <w:t xml:space="preserve"> </w:t>
      </w:r>
      <w:r w:rsidR="002813BD">
        <w:rPr>
          <w:color w:val="3E3E3E"/>
        </w:rPr>
        <w:t>itemise the individual payments on your statement</w:t>
      </w:r>
    </w:p>
    <w:p w14:paraId="18D12D72" w14:textId="2F4FEFB8" w:rsidR="009672F3" w:rsidRPr="009672F3" w:rsidRDefault="0008080A" w:rsidP="009672F3">
      <w:pPr>
        <w:pStyle w:val="ListParagraph"/>
        <w:numPr>
          <w:ilvl w:val="1"/>
          <w:numId w:val="7"/>
        </w:numPr>
        <w:tabs>
          <w:tab w:val="left" w:pos="1551"/>
          <w:tab w:val="left" w:pos="1552"/>
        </w:tabs>
        <w:spacing w:line="276" w:lineRule="auto"/>
        <w:ind w:left="1551" w:right="230" w:hanging="574"/>
        <w:jc w:val="left"/>
      </w:pPr>
      <w:r>
        <w:rPr>
          <w:color w:val="3E3E3E"/>
        </w:rPr>
        <w:t>Enter the reference for your batch (usually same as the description) – this is what you will see on your statement if you post as a total</w:t>
      </w:r>
      <w:r>
        <w:rPr>
          <w:color w:val="3E3E3E"/>
          <w:spacing w:val="-12"/>
        </w:rPr>
        <w:t xml:space="preserve"> </w:t>
      </w:r>
      <w:r>
        <w:rPr>
          <w:color w:val="3E3E3E"/>
        </w:rPr>
        <w:t>only</w:t>
      </w:r>
    </w:p>
    <w:p w14:paraId="28AC2F20" w14:textId="77777777" w:rsidR="009672F3" w:rsidRDefault="009672F3" w:rsidP="009672F3">
      <w:pPr>
        <w:pStyle w:val="ListParagraph"/>
        <w:tabs>
          <w:tab w:val="left" w:pos="1551"/>
          <w:tab w:val="left" w:pos="1552"/>
        </w:tabs>
        <w:spacing w:line="276" w:lineRule="auto"/>
        <w:ind w:left="1551" w:right="230" w:firstLine="0"/>
      </w:pPr>
    </w:p>
    <w:p w14:paraId="62689662" w14:textId="12A4B7B3" w:rsidR="006835BA" w:rsidRDefault="0069300D">
      <w:pPr>
        <w:pStyle w:val="BodyText"/>
        <w:spacing w:before="3"/>
        <w:rPr>
          <w:sz w:val="13"/>
        </w:rPr>
      </w:pPr>
      <w:r>
        <w:rPr>
          <w:noProof/>
        </w:rPr>
        <w:drawing>
          <wp:anchor distT="0" distB="0" distL="114300" distR="114300" simplePos="0" relativeHeight="251658241" behindDoc="1" locked="0" layoutInCell="1" allowOverlap="1" wp14:anchorId="267C10BE" wp14:editId="100A8039">
            <wp:simplePos x="0" y="0"/>
            <wp:positionH relativeFrom="margin">
              <wp:align>left</wp:align>
            </wp:positionH>
            <wp:positionV relativeFrom="paragraph">
              <wp:posOffset>1581513</wp:posOffset>
            </wp:positionV>
            <wp:extent cx="6623050" cy="850265"/>
            <wp:effectExtent l="0" t="0" r="635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623050" cy="850265"/>
                    </a:xfrm>
                    <a:prstGeom prst="rect">
                      <a:avLst/>
                    </a:prstGeom>
                  </pic:spPr>
                </pic:pic>
              </a:graphicData>
            </a:graphic>
            <wp14:sizeRelH relativeFrom="page">
              <wp14:pctWidth>0</wp14:pctWidth>
            </wp14:sizeRelH>
            <wp14:sizeRelV relativeFrom="page">
              <wp14:pctHeight>0</wp14:pctHeight>
            </wp14:sizeRelV>
          </wp:anchor>
        </w:drawing>
      </w:r>
      <w:r w:rsidR="009672F3">
        <w:rPr>
          <w:noProof/>
        </w:rPr>
        <w:drawing>
          <wp:inline distT="0" distB="0" distL="0" distR="0" wp14:anchorId="6D599410" wp14:editId="4363512A">
            <wp:extent cx="6623050" cy="3613785"/>
            <wp:effectExtent l="0" t="0" r="635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23050" cy="3613785"/>
                    </a:xfrm>
                    <a:prstGeom prst="rect">
                      <a:avLst/>
                    </a:prstGeom>
                  </pic:spPr>
                </pic:pic>
              </a:graphicData>
            </a:graphic>
          </wp:inline>
        </w:drawing>
      </w:r>
    </w:p>
    <w:p w14:paraId="62689663" w14:textId="77777777" w:rsidR="006835BA" w:rsidRDefault="006835BA">
      <w:pPr>
        <w:rPr>
          <w:sz w:val="13"/>
        </w:rPr>
        <w:sectPr w:rsidR="006835BA">
          <w:pgSz w:w="11910" w:h="16840"/>
          <w:pgMar w:top="1200" w:right="740" w:bottom="1080" w:left="740" w:header="0" w:footer="884" w:gutter="0"/>
          <w:cols w:space="720"/>
        </w:sectPr>
      </w:pPr>
    </w:p>
    <w:p w14:paraId="62689664" w14:textId="77777777" w:rsidR="006835BA" w:rsidRDefault="0008080A">
      <w:pPr>
        <w:pStyle w:val="ListParagraph"/>
        <w:numPr>
          <w:ilvl w:val="0"/>
          <w:numId w:val="7"/>
        </w:numPr>
        <w:tabs>
          <w:tab w:val="left" w:pos="831"/>
          <w:tab w:val="left" w:pos="832"/>
        </w:tabs>
        <w:spacing w:before="26" w:line="276" w:lineRule="auto"/>
        <w:ind w:right="159"/>
      </w:pPr>
      <w:r>
        <w:rPr>
          <w:color w:val="3E3E3E"/>
        </w:rPr>
        <w:lastRenderedPageBreak/>
        <w:t>You will now see the screen below where you are able to add/change/delete your payees. Once all your payee information is completed, you will need to select Save to go to the next step to process your</w:t>
      </w:r>
      <w:r>
        <w:rPr>
          <w:color w:val="3E3E3E"/>
          <w:spacing w:val="-35"/>
        </w:rPr>
        <w:t xml:space="preserve"> </w:t>
      </w:r>
      <w:r>
        <w:rPr>
          <w:color w:val="3E3E3E"/>
        </w:rPr>
        <w:t>batch.</w:t>
      </w:r>
    </w:p>
    <w:p w14:paraId="62689665" w14:textId="77777777" w:rsidR="006835BA" w:rsidRDefault="0008080A">
      <w:pPr>
        <w:pStyle w:val="ListParagraph"/>
        <w:numPr>
          <w:ilvl w:val="1"/>
          <w:numId w:val="7"/>
        </w:numPr>
        <w:tabs>
          <w:tab w:val="left" w:pos="1551"/>
          <w:tab w:val="left" w:pos="1552"/>
        </w:tabs>
        <w:spacing w:before="2" w:line="273" w:lineRule="auto"/>
        <w:ind w:right="404"/>
        <w:jc w:val="left"/>
      </w:pPr>
      <w:r>
        <w:rPr>
          <w:color w:val="3E3E3E"/>
        </w:rPr>
        <w:t>Under Add a New or existing Payee you can either click in the box to choose a payee from your address book or select Add Payee To Batch to input their external account</w:t>
      </w:r>
      <w:r>
        <w:rPr>
          <w:color w:val="3E3E3E"/>
          <w:spacing w:val="-15"/>
        </w:rPr>
        <w:t xml:space="preserve"> </w:t>
      </w:r>
      <w:r>
        <w:rPr>
          <w:color w:val="3E3E3E"/>
        </w:rPr>
        <w:t>details</w:t>
      </w:r>
    </w:p>
    <w:p w14:paraId="62689666" w14:textId="77777777" w:rsidR="006835BA" w:rsidRDefault="0008080A">
      <w:pPr>
        <w:pStyle w:val="ListParagraph"/>
        <w:numPr>
          <w:ilvl w:val="1"/>
          <w:numId w:val="7"/>
        </w:numPr>
        <w:tabs>
          <w:tab w:val="left" w:pos="1551"/>
          <w:tab w:val="left" w:pos="1552"/>
        </w:tabs>
        <w:spacing w:before="4"/>
        <w:ind w:hanging="512"/>
        <w:jc w:val="left"/>
      </w:pPr>
      <w:r>
        <w:rPr>
          <w:color w:val="3E3E3E"/>
        </w:rPr>
        <w:t>Review or enter your payee account</w:t>
      </w:r>
      <w:r>
        <w:rPr>
          <w:color w:val="3E3E3E"/>
          <w:spacing w:val="-5"/>
        </w:rPr>
        <w:t xml:space="preserve"> </w:t>
      </w:r>
      <w:r>
        <w:rPr>
          <w:color w:val="3E3E3E"/>
        </w:rPr>
        <w:t>details</w:t>
      </w:r>
    </w:p>
    <w:p w14:paraId="62689667" w14:textId="77777777" w:rsidR="006835BA" w:rsidRDefault="0008080A">
      <w:pPr>
        <w:pStyle w:val="ListParagraph"/>
        <w:numPr>
          <w:ilvl w:val="1"/>
          <w:numId w:val="7"/>
        </w:numPr>
        <w:tabs>
          <w:tab w:val="left" w:pos="1551"/>
          <w:tab w:val="left" w:pos="1552"/>
        </w:tabs>
        <w:spacing w:before="41"/>
        <w:ind w:hanging="562"/>
        <w:jc w:val="left"/>
      </w:pPr>
      <w:r>
        <w:rPr>
          <w:color w:val="3E3E3E"/>
        </w:rPr>
        <w:t>Enter the amount of the</w:t>
      </w:r>
      <w:r>
        <w:rPr>
          <w:color w:val="3E3E3E"/>
          <w:spacing w:val="-7"/>
        </w:rPr>
        <w:t xml:space="preserve"> </w:t>
      </w:r>
      <w:r>
        <w:rPr>
          <w:color w:val="3E3E3E"/>
        </w:rPr>
        <w:t>payment</w:t>
      </w:r>
    </w:p>
    <w:p w14:paraId="62689668" w14:textId="77777777" w:rsidR="006835BA" w:rsidRDefault="0008080A">
      <w:pPr>
        <w:pStyle w:val="ListParagraph"/>
        <w:numPr>
          <w:ilvl w:val="1"/>
          <w:numId w:val="7"/>
        </w:numPr>
        <w:tabs>
          <w:tab w:val="left" w:pos="1551"/>
          <w:tab w:val="left" w:pos="1552"/>
        </w:tabs>
        <w:spacing w:before="39"/>
        <w:ind w:hanging="574"/>
        <w:jc w:val="left"/>
      </w:pPr>
      <w:r>
        <w:rPr>
          <w:color w:val="3E3E3E"/>
        </w:rPr>
        <w:t>Select Save to return to the</w:t>
      </w:r>
      <w:r>
        <w:rPr>
          <w:color w:val="3E3E3E"/>
          <w:spacing w:val="-10"/>
        </w:rPr>
        <w:t xml:space="preserve"> </w:t>
      </w:r>
      <w:r>
        <w:rPr>
          <w:color w:val="3E3E3E"/>
        </w:rPr>
        <w:t>batch</w:t>
      </w:r>
    </w:p>
    <w:p w14:paraId="62689669" w14:textId="778AF3C4" w:rsidR="006835BA" w:rsidRPr="006F2D60" w:rsidRDefault="0008080A">
      <w:pPr>
        <w:pStyle w:val="ListParagraph"/>
        <w:numPr>
          <w:ilvl w:val="1"/>
          <w:numId w:val="7"/>
        </w:numPr>
        <w:tabs>
          <w:tab w:val="left" w:pos="1551"/>
          <w:tab w:val="left" w:pos="1552"/>
        </w:tabs>
        <w:spacing w:before="41"/>
        <w:ind w:hanging="524"/>
        <w:jc w:val="left"/>
      </w:pPr>
      <w:r>
        <w:rPr>
          <w:color w:val="3E3E3E"/>
        </w:rPr>
        <w:t>Repeat the above steps until all payees are</w:t>
      </w:r>
      <w:r>
        <w:rPr>
          <w:color w:val="3E3E3E"/>
          <w:spacing w:val="-1"/>
        </w:rPr>
        <w:t xml:space="preserve"> </w:t>
      </w:r>
      <w:r>
        <w:rPr>
          <w:color w:val="3E3E3E"/>
        </w:rPr>
        <w:t>added</w:t>
      </w:r>
    </w:p>
    <w:p w14:paraId="28B68F08" w14:textId="77777777" w:rsidR="006F2D60" w:rsidRDefault="006F2D60" w:rsidP="006F2D60">
      <w:pPr>
        <w:tabs>
          <w:tab w:val="left" w:pos="1551"/>
          <w:tab w:val="left" w:pos="1552"/>
        </w:tabs>
        <w:spacing w:before="41"/>
      </w:pPr>
    </w:p>
    <w:p w14:paraId="6268966A" w14:textId="77845DE2" w:rsidR="006835BA" w:rsidRDefault="006F2D60">
      <w:pPr>
        <w:pStyle w:val="BodyText"/>
        <w:spacing w:before="6"/>
        <w:rPr>
          <w:sz w:val="16"/>
        </w:rPr>
      </w:pPr>
      <w:r>
        <w:rPr>
          <w:noProof/>
        </w:rPr>
        <w:drawing>
          <wp:inline distT="0" distB="0" distL="0" distR="0" wp14:anchorId="67FE7D9E" wp14:editId="2925F7CF">
            <wp:extent cx="6623050" cy="3579495"/>
            <wp:effectExtent l="0" t="0" r="635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23050" cy="3579495"/>
                    </a:xfrm>
                    <a:prstGeom prst="rect">
                      <a:avLst/>
                    </a:prstGeom>
                  </pic:spPr>
                </pic:pic>
              </a:graphicData>
            </a:graphic>
          </wp:inline>
        </w:drawing>
      </w:r>
      <w:r>
        <w:rPr>
          <w:noProof/>
        </w:rPr>
        <w:t xml:space="preserve"> </w:t>
      </w:r>
      <w:r w:rsidR="0050798C">
        <w:rPr>
          <w:noProof/>
        </w:rPr>
        <w:drawing>
          <wp:inline distT="0" distB="0" distL="0" distR="0" wp14:anchorId="2C12AC2D" wp14:editId="755F88E6">
            <wp:extent cx="6623050" cy="36195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23050" cy="3619500"/>
                    </a:xfrm>
                    <a:prstGeom prst="rect">
                      <a:avLst/>
                    </a:prstGeom>
                  </pic:spPr>
                </pic:pic>
              </a:graphicData>
            </a:graphic>
          </wp:inline>
        </w:drawing>
      </w:r>
    </w:p>
    <w:p w14:paraId="6268966B" w14:textId="77777777" w:rsidR="006835BA" w:rsidRDefault="006835BA">
      <w:pPr>
        <w:pStyle w:val="BodyText"/>
        <w:spacing w:before="8"/>
        <w:rPr>
          <w:sz w:val="13"/>
        </w:rPr>
      </w:pPr>
    </w:p>
    <w:p w14:paraId="6268966C" w14:textId="77777777" w:rsidR="006835BA" w:rsidRDefault="006835BA">
      <w:pPr>
        <w:rPr>
          <w:sz w:val="13"/>
        </w:rPr>
        <w:sectPr w:rsidR="006835BA">
          <w:pgSz w:w="11910" w:h="16840"/>
          <w:pgMar w:top="1200" w:right="740" w:bottom="1080" w:left="740" w:header="0" w:footer="884" w:gutter="0"/>
          <w:cols w:space="720"/>
        </w:sectPr>
      </w:pPr>
    </w:p>
    <w:p w14:paraId="6268966D" w14:textId="5A3C3393" w:rsidR="006835BA" w:rsidRDefault="0008080A">
      <w:pPr>
        <w:pStyle w:val="ListParagraph"/>
        <w:numPr>
          <w:ilvl w:val="0"/>
          <w:numId w:val="7"/>
        </w:numPr>
        <w:tabs>
          <w:tab w:val="left" w:pos="831"/>
          <w:tab w:val="left" w:pos="832"/>
        </w:tabs>
        <w:spacing w:before="26" w:line="276" w:lineRule="auto"/>
        <w:ind w:right="230"/>
      </w:pPr>
      <w:r>
        <w:rPr>
          <w:color w:val="3E3E3E"/>
        </w:rPr>
        <w:lastRenderedPageBreak/>
        <w:t xml:space="preserve">You are now taken back to your Multiple Transfers section that shows an overall view of all of your current or previous batches and most importantly their Status and History. From this screen you are able to change/delete/copy any of your batches as well as schedule the batch for payment. Click on Schedule to be taken to review the summary of payment details and date for the batch to process. Select </w:t>
      </w:r>
      <w:r w:rsidR="00C90061">
        <w:rPr>
          <w:color w:val="3E3E3E"/>
        </w:rPr>
        <w:t>Submit</w:t>
      </w:r>
      <w:r>
        <w:rPr>
          <w:color w:val="3E3E3E"/>
        </w:rPr>
        <w:t xml:space="preserve"> to proceed.</w:t>
      </w:r>
    </w:p>
    <w:p w14:paraId="7852403C" w14:textId="77777777" w:rsidR="006A531A" w:rsidRDefault="00C90061">
      <w:pPr>
        <w:pStyle w:val="BodyText"/>
        <w:spacing w:before="4"/>
        <w:rPr>
          <w:noProof/>
        </w:rPr>
      </w:pPr>
      <w:r>
        <w:rPr>
          <w:noProof/>
        </w:rPr>
        <w:drawing>
          <wp:inline distT="0" distB="0" distL="0" distR="0" wp14:anchorId="1295AB19" wp14:editId="0B235CB0">
            <wp:extent cx="6623050" cy="3634740"/>
            <wp:effectExtent l="0" t="0" r="635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23050" cy="3634740"/>
                    </a:xfrm>
                    <a:prstGeom prst="rect">
                      <a:avLst/>
                    </a:prstGeom>
                  </pic:spPr>
                </pic:pic>
              </a:graphicData>
            </a:graphic>
          </wp:inline>
        </w:drawing>
      </w:r>
    </w:p>
    <w:p w14:paraId="4393B725" w14:textId="46C7C15F" w:rsidR="00103263" w:rsidRDefault="004E2478">
      <w:pPr>
        <w:pStyle w:val="BodyText"/>
        <w:spacing w:before="4"/>
        <w:rPr>
          <w:noProof/>
        </w:rPr>
      </w:pPr>
      <w:r>
        <w:rPr>
          <w:noProof/>
        </w:rPr>
        <w:t xml:space="preserve"> </w:t>
      </w:r>
    </w:p>
    <w:p w14:paraId="6268966E" w14:textId="32AA1FD3" w:rsidR="006835BA" w:rsidRPr="00103263" w:rsidRDefault="005B3944">
      <w:pPr>
        <w:pStyle w:val="BodyText"/>
        <w:spacing w:before="4"/>
        <w:rPr>
          <w:noProof/>
        </w:rPr>
      </w:pPr>
      <w:r>
        <w:rPr>
          <w:noProof/>
        </w:rPr>
        <w:drawing>
          <wp:inline distT="0" distB="0" distL="0" distR="0" wp14:anchorId="722C9CA4" wp14:editId="694DA10B">
            <wp:extent cx="6623050" cy="360362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23050" cy="3603625"/>
                    </a:xfrm>
                    <a:prstGeom prst="rect">
                      <a:avLst/>
                    </a:prstGeom>
                  </pic:spPr>
                </pic:pic>
              </a:graphicData>
            </a:graphic>
          </wp:inline>
        </w:drawing>
      </w:r>
    </w:p>
    <w:p w14:paraId="6268966F" w14:textId="77777777" w:rsidR="006835BA" w:rsidRDefault="006835BA">
      <w:pPr>
        <w:pStyle w:val="BodyText"/>
        <w:spacing w:before="6"/>
        <w:rPr>
          <w:sz w:val="13"/>
        </w:rPr>
      </w:pPr>
    </w:p>
    <w:p w14:paraId="62689670" w14:textId="77777777" w:rsidR="006835BA" w:rsidRDefault="006835BA">
      <w:pPr>
        <w:rPr>
          <w:sz w:val="13"/>
        </w:rPr>
        <w:sectPr w:rsidR="006835BA">
          <w:pgSz w:w="11910" w:h="16840"/>
          <w:pgMar w:top="1200" w:right="740" w:bottom="1080" w:left="740" w:header="0" w:footer="884" w:gutter="0"/>
          <w:cols w:space="720"/>
        </w:sectPr>
      </w:pPr>
    </w:p>
    <w:p w14:paraId="62689671" w14:textId="645A2825" w:rsidR="006835BA" w:rsidRPr="00C56BA1" w:rsidRDefault="0008080A">
      <w:pPr>
        <w:pStyle w:val="ListParagraph"/>
        <w:numPr>
          <w:ilvl w:val="0"/>
          <w:numId w:val="7"/>
        </w:numPr>
        <w:tabs>
          <w:tab w:val="left" w:pos="832"/>
        </w:tabs>
        <w:spacing w:before="26" w:line="276" w:lineRule="auto"/>
        <w:ind w:right="304"/>
        <w:jc w:val="both"/>
      </w:pPr>
      <w:r>
        <w:rPr>
          <w:color w:val="3E3E3E"/>
        </w:rPr>
        <w:lastRenderedPageBreak/>
        <w:t>The screen will change slightly for you to validate that all the information is correct. If it is, you have the opportunity to notify any users via email from the system before clicking S</w:t>
      </w:r>
      <w:r w:rsidR="00C56BA1">
        <w:rPr>
          <w:color w:val="3E3E3E"/>
        </w:rPr>
        <w:t>ubmit</w:t>
      </w:r>
      <w:r>
        <w:rPr>
          <w:color w:val="3E3E3E"/>
        </w:rPr>
        <w:t>. This will now store the payment as an Authorisation Request for a user with the appropriate access level to be able to</w:t>
      </w:r>
      <w:r>
        <w:rPr>
          <w:color w:val="3E3E3E"/>
          <w:spacing w:val="-34"/>
        </w:rPr>
        <w:t xml:space="preserve"> </w:t>
      </w:r>
      <w:r>
        <w:rPr>
          <w:color w:val="3E3E3E"/>
        </w:rPr>
        <w:t>approve.</w:t>
      </w:r>
    </w:p>
    <w:p w14:paraId="5A6892A3" w14:textId="77777777" w:rsidR="00C56BA1" w:rsidRDefault="00C56BA1" w:rsidP="00C56BA1">
      <w:pPr>
        <w:pStyle w:val="ListParagraph"/>
        <w:tabs>
          <w:tab w:val="left" w:pos="832"/>
        </w:tabs>
        <w:spacing w:before="26" w:line="276" w:lineRule="auto"/>
        <w:ind w:left="831" w:right="304" w:firstLine="0"/>
        <w:jc w:val="both"/>
      </w:pPr>
    </w:p>
    <w:p w14:paraId="0D5BC3DE" w14:textId="3DE81C97" w:rsidR="006835BA" w:rsidRDefault="001C7018" w:rsidP="00C56BA1">
      <w:pPr>
        <w:pStyle w:val="BodyText"/>
        <w:spacing w:before="5"/>
        <w:rPr>
          <w:noProof/>
        </w:rPr>
      </w:pPr>
      <w:r>
        <w:rPr>
          <w:noProof/>
        </w:rPr>
        <w:drawing>
          <wp:inline distT="0" distB="0" distL="0" distR="0" wp14:anchorId="0C9DAB6B" wp14:editId="3B3E395C">
            <wp:extent cx="6623050" cy="3616325"/>
            <wp:effectExtent l="0" t="0" r="635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23050" cy="3616325"/>
                    </a:xfrm>
                    <a:prstGeom prst="rect">
                      <a:avLst/>
                    </a:prstGeom>
                  </pic:spPr>
                </pic:pic>
              </a:graphicData>
            </a:graphic>
          </wp:inline>
        </w:drawing>
      </w:r>
      <w:r w:rsidR="00C56BA1">
        <w:rPr>
          <w:noProof/>
        </w:rPr>
        <w:t xml:space="preserve"> </w:t>
      </w:r>
    </w:p>
    <w:p w14:paraId="05A65B2A" w14:textId="77777777" w:rsidR="00C56BA1" w:rsidRDefault="00C56BA1" w:rsidP="00C56BA1">
      <w:pPr>
        <w:pStyle w:val="BodyText"/>
        <w:spacing w:before="5"/>
        <w:rPr>
          <w:noProof/>
        </w:rPr>
      </w:pPr>
    </w:p>
    <w:p w14:paraId="62689675" w14:textId="10B3A5BA" w:rsidR="006835BA" w:rsidRPr="00517B49" w:rsidRDefault="0008080A">
      <w:pPr>
        <w:pStyle w:val="ListParagraph"/>
        <w:numPr>
          <w:ilvl w:val="0"/>
          <w:numId w:val="7"/>
        </w:numPr>
        <w:tabs>
          <w:tab w:val="left" w:pos="831"/>
          <w:tab w:val="left" w:pos="832"/>
        </w:tabs>
        <w:spacing w:before="26" w:line="276" w:lineRule="auto"/>
        <w:ind w:right="273"/>
      </w:pPr>
      <w:r>
        <w:rPr>
          <w:color w:val="3E3E3E"/>
        </w:rPr>
        <w:t>After selecting S</w:t>
      </w:r>
      <w:r w:rsidR="00C56BA1">
        <w:rPr>
          <w:color w:val="3E3E3E"/>
        </w:rPr>
        <w:t xml:space="preserve">ubmit </w:t>
      </w:r>
      <w:r>
        <w:rPr>
          <w:color w:val="3E3E3E"/>
        </w:rPr>
        <w:t xml:space="preserve">the batch has now been set up for </w:t>
      </w:r>
      <w:r w:rsidR="00A34E87">
        <w:rPr>
          <w:color w:val="3E3E3E"/>
        </w:rPr>
        <w:t>authori</w:t>
      </w:r>
      <w:r w:rsidR="0018204A">
        <w:rPr>
          <w:color w:val="3E3E3E"/>
        </w:rPr>
        <w:t>s</w:t>
      </w:r>
      <w:r w:rsidR="00A34E87">
        <w:rPr>
          <w:color w:val="3E3E3E"/>
        </w:rPr>
        <w:t>ation.</w:t>
      </w:r>
      <w:r>
        <w:rPr>
          <w:color w:val="3E3E3E"/>
        </w:rPr>
        <w:t xml:space="preserve"> </w:t>
      </w:r>
      <w:r w:rsidR="0018204A">
        <w:rPr>
          <w:color w:val="3E3E3E"/>
        </w:rPr>
        <w:t>On your</w:t>
      </w:r>
      <w:r>
        <w:rPr>
          <w:color w:val="3E3E3E"/>
        </w:rPr>
        <w:t xml:space="preserve"> Multiple Transfers page you can check the status is Authorisation Request which shows it is ready for your</w:t>
      </w:r>
      <w:r>
        <w:rPr>
          <w:color w:val="3E3E3E"/>
          <w:spacing w:val="-11"/>
        </w:rPr>
        <w:t xml:space="preserve"> </w:t>
      </w:r>
      <w:r>
        <w:rPr>
          <w:color w:val="3E3E3E"/>
        </w:rPr>
        <w:t>authorisers.</w:t>
      </w:r>
    </w:p>
    <w:p w14:paraId="16E98308" w14:textId="77777777" w:rsidR="00517B49" w:rsidRDefault="00517B49" w:rsidP="00517B49">
      <w:pPr>
        <w:pStyle w:val="ListParagraph"/>
        <w:tabs>
          <w:tab w:val="left" w:pos="831"/>
          <w:tab w:val="left" w:pos="832"/>
        </w:tabs>
        <w:spacing w:before="26" w:line="276" w:lineRule="auto"/>
        <w:ind w:left="831" w:right="273" w:firstLine="0"/>
      </w:pPr>
    </w:p>
    <w:p w14:paraId="62689676" w14:textId="62B2FA4B" w:rsidR="006835BA" w:rsidRDefault="006835BA">
      <w:pPr>
        <w:pStyle w:val="BodyText"/>
        <w:spacing w:before="5"/>
        <w:rPr>
          <w:sz w:val="13"/>
        </w:rPr>
      </w:pPr>
    </w:p>
    <w:p w14:paraId="44003BA9" w14:textId="7DE4BFD6" w:rsidR="00FA5705" w:rsidRPr="0018204A" w:rsidRDefault="0018204A">
      <w:pPr>
        <w:pStyle w:val="BodyText"/>
        <w:spacing w:before="5"/>
        <w:rPr>
          <w:b/>
          <w:bCs/>
          <w:sz w:val="13"/>
        </w:rPr>
      </w:pPr>
      <w:r>
        <w:rPr>
          <w:noProof/>
        </w:rPr>
        <w:drawing>
          <wp:inline distT="0" distB="0" distL="0" distR="0" wp14:anchorId="4BA076E4" wp14:editId="4FBEDACD">
            <wp:extent cx="6623050" cy="3627120"/>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23050" cy="3627120"/>
                    </a:xfrm>
                    <a:prstGeom prst="rect">
                      <a:avLst/>
                    </a:prstGeom>
                  </pic:spPr>
                </pic:pic>
              </a:graphicData>
            </a:graphic>
          </wp:inline>
        </w:drawing>
      </w:r>
    </w:p>
    <w:p w14:paraId="62689677" w14:textId="2B138996" w:rsidR="006835BA" w:rsidRDefault="006835BA">
      <w:pPr>
        <w:pStyle w:val="BodyText"/>
        <w:spacing w:before="7"/>
        <w:rPr>
          <w:sz w:val="16"/>
        </w:rPr>
      </w:pPr>
    </w:p>
    <w:p w14:paraId="2791FDE9" w14:textId="26C692E3" w:rsidR="00517B49" w:rsidRDefault="00517B49">
      <w:pPr>
        <w:pStyle w:val="BodyText"/>
        <w:spacing w:before="7"/>
        <w:rPr>
          <w:sz w:val="16"/>
        </w:rPr>
      </w:pPr>
    </w:p>
    <w:p w14:paraId="62689678" w14:textId="757474B9" w:rsidR="006835BA" w:rsidRDefault="0008080A">
      <w:pPr>
        <w:pStyle w:val="ListParagraph"/>
        <w:numPr>
          <w:ilvl w:val="0"/>
          <w:numId w:val="7"/>
        </w:numPr>
        <w:tabs>
          <w:tab w:val="left" w:pos="831"/>
          <w:tab w:val="left" w:pos="832"/>
        </w:tabs>
        <w:spacing w:before="1" w:line="273" w:lineRule="auto"/>
        <w:ind w:left="832" w:right="313" w:hanging="361"/>
      </w:pPr>
      <w:r>
        <w:rPr>
          <w:color w:val="3E3E3E"/>
        </w:rPr>
        <w:lastRenderedPageBreak/>
        <w:t xml:space="preserve">Authorisers can now login to </w:t>
      </w:r>
      <w:r w:rsidR="007A720A">
        <w:rPr>
          <w:color w:val="3E3E3E"/>
        </w:rPr>
        <w:t>CDF</w:t>
      </w:r>
      <w:r w:rsidR="00802C3C">
        <w:rPr>
          <w:color w:val="3E3E3E"/>
        </w:rPr>
        <w:t xml:space="preserve"> Online</w:t>
      </w:r>
      <w:r>
        <w:rPr>
          <w:color w:val="3E3E3E"/>
        </w:rPr>
        <w:t xml:space="preserve"> to view and approve the payments. On the home screen under </w:t>
      </w:r>
      <w:r w:rsidR="00F4596C">
        <w:rPr>
          <w:color w:val="3E3E3E"/>
        </w:rPr>
        <w:t>click on the drop down</w:t>
      </w:r>
      <w:r w:rsidR="00D914D2">
        <w:rPr>
          <w:color w:val="3E3E3E"/>
        </w:rPr>
        <w:t xml:space="preserve"> on </w:t>
      </w:r>
      <w:r>
        <w:rPr>
          <w:color w:val="3E3E3E"/>
        </w:rPr>
        <w:t>Authorisation Requests</w:t>
      </w:r>
      <w:r w:rsidR="00D914D2">
        <w:rPr>
          <w:color w:val="3E3E3E"/>
        </w:rPr>
        <w:t xml:space="preserve">: For Me and </w:t>
      </w:r>
      <w:r>
        <w:rPr>
          <w:color w:val="3E3E3E"/>
        </w:rPr>
        <w:t>click on</w:t>
      </w:r>
      <w:r>
        <w:rPr>
          <w:color w:val="3E3E3E"/>
          <w:spacing w:val="-6"/>
        </w:rPr>
        <w:t xml:space="preserve"> </w:t>
      </w:r>
      <w:r w:rsidR="00D914D2">
        <w:rPr>
          <w:color w:val="3E3E3E"/>
        </w:rPr>
        <w:t>View All</w:t>
      </w:r>
      <w:r>
        <w:rPr>
          <w:color w:val="3E3E3E"/>
        </w:rPr>
        <w:t>.</w:t>
      </w:r>
    </w:p>
    <w:p w14:paraId="62689679" w14:textId="7FDB4FC1" w:rsidR="006835BA" w:rsidRDefault="00D914D2">
      <w:pPr>
        <w:pStyle w:val="BodyText"/>
        <w:spacing w:before="7"/>
        <w:rPr>
          <w:sz w:val="13"/>
        </w:rPr>
      </w:pPr>
      <w:r>
        <w:rPr>
          <w:noProof/>
        </w:rPr>
        <w:drawing>
          <wp:inline distT="0" distB="0" distL="0" distR="0" wp14:anchorId="1B8F9CC5" wp14:editId="4F0524CF">
            <wp:extent cx="6623050" cy="36195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23050" cy="3619500"/>
                    </a:xfrm>
                    <a:prstGeom prst="rect">
                      <a:avLst/>
                    </a:prstGeom>
                  </pic:spPr>
                </pic:pic>
              </a:graphicData>
            </a:graphic>
          </wp:inline>
        </w:drawing>
      </w:r>
    </w:p>
    <w:p w14:paraId="32AC762A" w14:textId="77777777" w:rsidR="006835BA" w:rsidRDefault="006835BA">
      <w:pPr>
        <w:rPr>
          <w:sz w:val="13"/>
        </w:rPr>
      </w:pPr>
    </w:p>
    <w:p w14:paraId="4F76ECDE" w14:textId="77777777" w:rsidR="00D914D2" w:rsidRDefault="00D914D2">
      <w:pPr>
        <w:rPr>
          <w:sz w:val="13"/>
        </w:rPr>
      </w:pPr>
    </w:p>
    <w:p w14:paraId="6268967B" w14:textId="2419FF3F" w:rsidR="006835BA" w:rsidRDefault="0008080A" w:rsidP="000A0212">
      <w:pPr>
        <w:pStyle w:val="ListParagraph"/>
        <w:numPr>
          <w:ilvl w:val="0"/>
          <w:numId w:val="7"/>
        </w:numPr>
        <w:tabs>
          <w:tab w:val="left" w:pos="831"/>
          <w:tab w:val="left" w:pos="832"/>
        </w:tabs>
        <w:spacing w:line="273" w:lineRule="auto"/>
        <w:ind w:right="401"/>
      </w:pPr>
      <w:r w:rsidRPr="000A0212">
        <w:rPr>
          <w:color w:val="3E3E3E"/>
        </w:rPr>
        <w:t xml:space="preserve">This </w:t>
      </w:r>
      <w:r w:rsidR="000A0212" w:rsidRPr="000A0212">
        <w:rPr>
          <w:color w:val="3E3E3E"/>
        </w:rPr>
        <w:t xml:space="preserve">will take you to view pending authorisations. You can also click into the payment and select Accept Payment after checking the details. Once fully authorised, the </w:t>
      </w:r>
      <w:r w:rsidR="000A0212">
        <w:rPr>
          <w:color w:val="3E3E3E"/>
        </w:rPr>
        <w:t xml:space="preserve">Multiple EFT Transfers </w:t>
      </w:r>
      <w:r w:rsidR="000A0212" w:rsidRPr="000A0212">
        <w:rPr>
          <w:color w:val="3E3E3E"/>
        </w:rPr>
        <w:t>will disappear from under Authorisation Requests and immediately debit from your account</w:t>
      </w:r>
      <w:r w:rsidR="000A0212">
        <w:rPr>
          <w:color w:val="3E3E3E"/>
        </w:rPr>
        <w:t>.</w:t>
      </w:r>
      <w:r>
        <w:rPr>
          <w:color w:val="3E3E3E"/>
        </w:rPr>
        <w:t xml:space="preserve"> Remember you have up until </w:t>
      </w:r>
      <w:r w:rsidR="006726EF">
        <w:rPr>
          <w:color w:val="3E3E3E"/>
        </w:rPr>
        <w:t>2.0</w:t>
      </w:r>
      <w:r>
        <w:rPr>
          <w:color w:val="3E3E3E"/>
        </w:rPr>
        <w:t>0pm daily for the payment to be processed same-day, and for your recipient to receive the funds within approximately 1 business</w:t>
      </w:r>
      <w:r>
        <w:rPr>
          <w:color w:val="3E3E3E"/>
          <w:spacing w:val="-1"/>
        </w:rPr>
        <w:t xml:space="preserve"> </w:t>
      </w:r>
      <w:r>
        <w:rPr>
          <w:color w:val="3E3E3E"/>
        </w:rPr>
        <w:t>day.</w:t>
      </w:r>
    </w:p>
    <w:p w14:paraId="6268967C" w14:textId="57F29E4F" w:rsidR="006835BA" w:rsidRDefault="00D548E3">
      <w:pPr>
        <w:pStyle w:val="BodyText"/>
        <w:spacing w:before="4"/>
        <w:rPr>
          <w:sz w:val="13"/>
        </w:rPr>
      </w:pPr>
      <w:r>
        <w:rPr>
          <w:noProof/>
        </w:rPr>
        <w:drawing>
          <wp:inline distT="0" distB="0" distL="0" distR="0" wp14:anchorId="03CC869E" wp14:editId="022EC971">
            <wp:extent cx="6623050" cy="3616325"/>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23050" cy="3616325"/>
                    </a:xfrm>
                    <a:prstGeom prst="rect">
                      <a:avLst/>
                    </a:prstGeom>
                  </pic:spPr>
                </pic:pic>
              </a:graphicData>
            </a:graphic>
          </wp:inline>
        </w:drawing>
      </w:r>
    </w:p>
    <w:p w14:paraId="6268967D" w14:textId="77777777" w:rsidR="006835BA" w:rsidRDefault="006835BA">
      <w:pPr>
        <w:rPr>
          <w:sz w:val="13"/>
        </w:rPr>
        <w:sectPr w:rsidR="006835BA">
          <w:pgSz w:w="11910" w:h="16840"/>
          <w:pgMar w:top="1200" w:right="740" w:bottom="1080" w:left="740" w:header="0" w:footer="884" w:gutter="0"/>
          <w:cols w:space="720"/>
        </w:sectPr>
      </w:pPr>
    </w:p>
    <w:p w14:paraId="6268967E" w14:textId="3061997F" w:rsidR="006835BA" w:rsidRDefault="0008080A">
      <w:pPr>
        <w:pStyle w:val="Heading1"/>
      </w:pPr>
      <w:bookmarkStart w:id="52" w:name="Multiple_BPAY_Payments"/>
      <w:bookmarkStart w:id="53" w:name="_bookmark29"/>
      <w:bookmarkEnd w:id="52"/>
      <w:bookmarkEnd w:id="53"/>
      <w:r>
        <w:rPr>
          <w:color w:val="3C4543"/>
        </w:rPr>
        <w:lastRenderedPageBreak/>
        <w:t>Multiple BPAY Payments</w:t>
      </w:r>
    </w:p>
    <w:p w14:paraId="6268967F" w14:textId="77777777" w:rsidR="006835BA" w:rsidRDefault="0008080A">
      <w:pPr>
        <w:pStyle w:val="BodyText"/>
        <w:spacing w:before="43" w:line="276" w:lineRule="auto"/>
        <w:ind w:left="111" w:right="264"/>
      </w:pPr>
      <w:r>
        <w:rPr>
          <w:color w:val="3E3E3E"/>
        </w:rPr>
        <w:t>The Multiple Transfers section allows you to build a batch of payments. The benefits of this method are that you can efficiently process one or more payments together, this also means your authorisers are able to check and approve from one screen. Most importantly, you have more control; you can change the batch of payments at any time up until it is processed.</w:t>
      </w:r>
    </w:p>
    <w:p w14:paraId="62689680" w14:textId="77777777" w:rsidR="006835BA" w:rsidRDefault="006835BA">
      <w:pPr>
        <w:pStyle w:val="BodyText"/>
        <w:spacing w:before="4"/>
        <w:rPr>
          <w:sz w:val="16"/>
        </w:rPr>
      </w:pPr>
    </w:p>
    <w:p w14:paraId="62689681" w14:textId="77777777" w:rsidR="006835BA" w:rsidRDefault="0008080A">
      <w:pPr>
        <w:pStyle w:val="BodyText"/>
        <w:ind w:left="111"/>
      </w:pPr>
      <w:r>
        <w:rPr>
          <w:color w:val="3E3E3E"/>
        </w:rPr>
        <w:t>Go to the Payments menu up the top of the screen and select Multiple Transfers to be taken to the screen below.</w:t>
      </w:r>
    </w:p>
    <w:p w14:paraId="62689682" w14:textId="77777777" w:rsidR="006835BA" w:rsidRDefault="006835BA">
      <w:pPr>
        <w:pStyle w:val="BodyText"/>
        <w:spacing w:before="8"/>
        <w:rPr>
          <w:sz w:val="19"/>
        </w:rPr>
      </w:pPr>
    </w:p>
    <w:p w14:paraId="62689683" w14:textId="0B0DF1CE" w:rsidR="006835BA" w:rsidRDefault="0008080A">
      <w:pPr>
        <w:pStyle w:val="ListParagraph"/>
        <w:numPr>
          <w:ilvl w:val="0"/>
          <w:numId w:val="6"/>
        </w:numPr>
        <w:tabs>
          <w:tab w:val="left" w:pos="831"/>
          <w:tab w:val="left" w:pos="832"/>
        </w:tabs>
        <w:spacing w:before="1" w:line="273" w:lineRule="auto"/>
        <w:ind w:right="234"/>
      </w:pPr>
      <w:r>
        <w:rPr>
          <w:color w:val="3E3E3E"/>
        </w:rPr>
        <w:t>Firstly y</w:t>
      </w:r>
      <w:r w:rsidR="001F1C6A">
        <w:rPr>
          <w:color w:val="3E3E3E"/>
        </w:rPr>
        <w:t>ou need to select your type of Multiple Transfer</w:t>
      </w:r>
      <w:r w:rsidR="002F1A69">
        <w:rPr>
          <w:color w:val="3E3E3E"/>
        </w:rPr>
        <w:t>-</w:t>
      </w:r>
      <w:r w:rsidR="001F1C6A">
        <w:rPr>
          <w:color w:val="3E3E3E"/>
        </w:rPr>
        <w:t xml:space="preserve"> under the Add or U</w:t>
      </w:r>
      <w:r w:rsidR="00103F63">
        <w:rPr>
          <w:color w:val="3E3E3E"/>
        </w:rPr>
        <w:t>pload a Batch select</w:t>
      </w:r>
      <w:r w:rsidR="008A5144">
        <w:rPr>
          <w:color w:val="3E3E3E"/>
        </w:rPr>
        <w:t xml:space="preserve"> </w:t>
      </w:r>
      <w:r w:rsidR="00204E0C">
        <w:rPr>
          <w:color w:val="3E3E3E"/>
        </w:rPr>
        <w:t>BPAY</w:t>
      </w:r>
      <w:r w:rsidR="001F1C6A">
        <w:rPr>
          <w:color w:val="3E3E3E"/>
        </w:rPr>
        <w:t xml:space="preserve">. </w:t>
      </w:r>
    </w:p>
    <w:p w14:paraId="62689684" w14:textId="77777777" w:rsidR="006835BA" w:rsidRDefault="0008080A">
      <w:pPr>
        <w:pStyle w:val="ListParagraph"/>
        <w:numPr>
          <w:ilvl w:val="1"/>
          <w:numId w:val="6"/>
        </w:numPr>
        <w:tabs>
          <w:tab w:val="left" w:pos="1551"/>
          <w:tab w:val="left" w:pos="1552"/>
        </w:tabs>
        <w:spacing w:before="4"/>
      </w:pPr>
      <w:r>
        <w:rPr>
          <w:color w:val="3E3E3E"/>
        </w:rPr>
        <w:t>Enter an appropriate description for your batch of payments e.g. BPAYs and the</w:t>
      </w:r>
      <w:r>
        <w:rPr>
          <w:color w:val="3E3E3E"/>
          <w:spacing w:val="-17"/>
        </w:rPr>
        <w:t xml:space="preserve"> </w:t>
      </w:r>
      <w:r>
        <w:rPr>
          <w:color w:val="3E3E3E"/>
        </w:rPr>
        <w:t>date</w:t>
      </w:r>
    </w:p>
    <w:p w14:paraId="62689685" w14:textId="3C9C183F" w:rsidR="006835BA" w:rsidRPr="00010B47" w:rsidRDefault="0008080A">
      <w:pPr>
        <w:pStyle w:val="ListParagraph"/>
        <w:numPr>
          <w:ilvl w:val="1"/>
          <w:numId w:val="6"/>
        </w:numPr>
        <w:tabs>
          <w:tab w:val="left" w:pos="1551"/>
          <w:tab w:val="left" w:pos="1552"/>
        </w:tabs>
        <w:spacing w:before="41" w:line="276" w:lineRule="auto"/>
        <w:ind w:left="1551" w:right="145" w:hanging="511"/>
      </w:pPr>
      <w:r>
        <w:rPr>
          <w:color w:val="3E3E3E"/>
        </w:rPr>
        <w:t>Click in the From Account box to select your account (any account with sufficient funds available). Note: if you have a sweep active on the account this will allow you to proceed with the payment without sufficient funds and will cover the overdrawn balance at the end of the</w:t>
      </w:r>
      <w:r>
        <w:rPr>
          <w:color w:val="3E3E3E"/>
          <w:spacing w:val="-22"/>
        </w:rPr>
        <w:t xml:space="preserve"> </w:t>
      </w:r>
      <w:r>
        <w:rPr>
          <w:color w:val="3E3E3E"/>
        </w:rPr>
        <w:t>day.</w:t>
      </w:r>
    </w:p>
    <w:p w14:paraId="4B5B086C" w14:textId="074D06D0" w:rsidR="00010B47" w:rsidRPr="007760FC" w:rsidRDefault="00055366" w:rsidP="00204E0C">
      <w:pPr>
        <w:pStyle w:val="ListParagraph"/>
        <w:numPr>
          <w:ilvl w:val="1"/>
          <w:numId w:val="6"/>
        </w:numPr>
        <w:tabs>
          <w:tab w:val="left" w:pos="1551"/>
          <w:tab w:val="left" w:pos="1552"/>
        </w:tabs>
        <w:spacing w:before="41" w:line="276" w:lineRule="auto"/>
        <w:ind w:left="1551" w:right="145" w:hanging="511"/>
      </w:pPr>
      <w:r>
        <w:rPr>
          <w:color w:val="3E3E3E"/>
        </w:rPr>
        <w:t>Tick the Post as Total box to have the payment posted as a total on your statement or leave un-ticked if you prefer to itemise the individual payments on your statement</w:t>
      </w:r>
    </w:p>
    <w:p w14:paraId="6CDBDAC6" w14:textId="77777777" w:rsidR="007760FC" w:rsidRPr="007760FC" w:rsidRDefault="007760FC" w:rsidP="007760FC">
      <w:pPr>
        <w:pStyle w:val="ListParagraph"/>
        <w:numPr>
          <w:ilvl w:val="1"/>
          <w:numId w:val="6"/>
        </w:numPr>
        <w:tabs>
          <w:tab w:val="left" w:pos="1551"/>
          <w:tab w:val="left" w:pos="1552"/>
        </w:tabs>
        <w:spacing w:line="276" w:lineRule="auto"/>
        <w:ind w:right="230"/>
        <w:jc w:val="right"/>
      </w:pPr>
      <w:r>
        <w:rPr>
          <w:color w:val="3E3E3E"/>
        </w:rPr>
        <w:t xml:space="preserve">Enter the reference for your batch (usually same as the description) – this is what you will see on </w:t>
      </w:r>
    </w:p>
    <w:p w14:paraId="310AFB82" w14:textId="2C52835A" w:rsidR="007760FC" w:rsidRDefault="007760FC" w:rsidP="007760FC">
      <w:pPr>
        <w:pStyle w:val="ListParagraph"/>
        <w:tabs>
          <w:tab w:val="left" w:pos="1551"/>
          <w:tab w:val="left" w:pos="1552"/>
        </w:tabs>
        <w:spacing w:line="276" w:lineRule="auto"/>
        <w:ind w:right="230" w:firstLine="0"/>
        <w:rPr>
          <w:color w:val="3E3E3E"/>
        </w:rPr>
      </w:pPr>
      <w:r w:rsidRPr="007760FC">
        <w:rPr>
          <w:color w:val="3E3E3E"/>
        </w:rPr>
        <w:t>your statement if you post as a total</w:t>
      </w:r>
      <w:r w:rsidRPr="007760FC">
        <w:rPr>
          <w:color w:val="3E3E3E"/>
          <w:spacing w:val="-12"/>
        </w:rPr>
        <w:t xml:space="preserve"> </w:t>
      </w:r>
      <w:r w:rsidRPr="007760FC">
        <w:rPr>
          <w:color w:val="3E3E3E"/>
        </w:rPr>
        <w:t>only</w:t>
      </w:r>
    </w:p>
    <w:p w14:paraId="7485D328" w14:textId="77777777" w:rsidR="00B806F1" w:rsidRDefault="00B806F1" w:rsidP="007760FC">
      <w:pPr>
        <w:pStyle w:val="ListParagraph"/>
        <w:tabs>
          <w:tab w:val="left" w:pos="1551"/>
          <w:tab w:val="left" w:pos="1552"/>
        </w:tabs>
        <w:spacing w:line="276" w:lineRule="auto"/>
        <w:ind w:right="230" w:firstLine="0"/>
      </w:pPr>
    </w:p>
    <w:p w14:paraId="62689686" w14:textId="62DF381B" w:rsidR="006835BA" w:rsidRDefault="00E27A63">
      <w:pPr>
        <w:pStyle w:val="BodyText"/>
        <w:spacing w:before="2"/>
        <w:rPr>
          <w:sz w:val="13"/>
        </w:rPr>
      </w:pPr>
      <w:r>
        <w:rPr>
          <w:noProof/>
        </w:rPr>
        <w:drawing>
          <wp:inline distT="0" distB="0" distL="0" distR="0" wp14:anchorId="287849B6" wp14:editId="77393036">
            <wp:extent cx="6623050" cy="35712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23050" cy="3571240"/>
                    </a:xfrm>
                    <a:prstGeom prst="rect">
                      <a:avLst/>
                    </a:prstGeom>
                  </pic:spPr>
                </pic:pic>
              </a:graphicData>
            </a:graphic>
          </wp:inline>
        </w:drawing>
      </w:r>
    </w:p>
    <w:p w14:paraId="62689687" w14:textId="77777777" w:rsidR="006835BA" w:rsidRDefault="006835BA">
      <w:pPr>
        <w:rPr>
          <w:sz w:val="13"/>
        </w:rPr>
        <w:sectPr w:rsidR="006835BA">
          <w:pgSz w:w="11910" w:h="16840"/>
          <w:pgMar w:top="1200" w:right="740" w:bottom="1080" w:left="740" w:header="0" w:footer="884" w:gutter="0"/>
          <w:cols w:space="720"/>
        </w:sectPr>
      </w:pPr>
    </w:p>
    <w:p w14:paraId="62689688" w14:textId="77777777" w:rsidR="006835BA" w:rsidRDefault="0008080A">
      <w:pPr>
        <w:pStyle w:val="ListParagraph"/>
        <w:numPr>
          <w:ilvl w:val="0"/>
          <w:numId w:val="6"/>
        </w:numPr>
        <w:tabs>
          <w:tab w:val="left" w:pos="831"/>
          <w:tab w:val="left" w:pos="832"/>
        </w:tabs>
        <w:spacing w:before="26" w:line="276" w:lineRule="auto"/>
        <w:ind w:right="159"/>
      </w:pPr>
      <w:r>
        <w:rPr>
          <w:color w:val="3E3E3E"/>
        </w:rPr>
        <w:lastRenderedPageBreak/>
        <w:t>You will now see the screen below where you are able to add/change/delete your payees. Once all your payee information is completed, you will need to select Save to go to the next step to process your</w:t>
      </w:r>
      <w:r>
        <w:rPr>
          <w:color w:val="3E3E3E"/>
          <w:spacing w:val="-35"/>
        </w:rPr>
        <w:t xml:space="preserve"> </w:t>
      </w:r>
      <w:r>
        <w:rPr>
          <w:color w:val="3E3E3E"/>
        </w:rPr>
        <w:t>batch.</w:t>
      </w:r>
    </w:p>
    <w:p w14:paraId="62689689" w14:textId="6D512CA3" w:rsidR="006835BA" w:rsidRDefault="009E202B">
      <w:pPr>
        <w:pStyle w:val="ListParagraph"/>
        <w:numPr>
          <w:ilvl w:val="1"/>
          <w:numId w:val="6"/>
        </w:numPr>
        <w:tabs>
          <w:tab w:val="left" w:pos="1551"/>
          <w:tab w:val="left" w:pos="1552"/>
        </w:tabs>
        <w:spacing w:before="2" w:line="273" w:lineRule="auto"/>
        <w:ind w:right="404"/>
      </w:pPr>
      <w:r>
        <w:rPr>
          <w:color w:val="3E3E3E"/>
        </w:rPr>
        <w:t xml:space="preserve">You can </w:t>
      </w:r>
      <w:r w:rsidR="0008080A">
        <w:rPr>
          <w:color w:val="3E3E3E"/>
        </w:rPr>
        <w:t xml:space="preserve">Add a New or existing Payee </w:t>
      </w:r>
      <w:r w:rsidR="00C03A2D">
        <w:rPr>
          <w:color w:val="3E3E3E"/>
        </w:rPr>
        <w:t>by e</w:t>
      </w:r>
      <w:r w:rsidR="0008080A">
        <w:rPr>
          <w:color w:val="3E3E3E"/>
        </w:rPr>
        <w:t>ither click</w:t>
      </w:r>
      <w:r w:rsidR="00C03A2D">
        <w:rPr>
          <w:color w:val="3E3E3E"/>
        </w:rPr>
        <w:t xml:space="preserve">ing on the drop down menu </w:t>
      </w:r>
      <w:r w:rsidR="00AF5DE4">
        <w:rPr>
          <w:color w:val="3E3E3E"/>
        </w:rPr>
        <w:t xml:space="preserve">under Add an existing Payee or </w:t>
      </w:r>
      <w:r w:rsidR="00AD4E6A">
        <w:rPr>
          <w:color w:val="3E3E3E"/>
        </w:rPr>
        <w:t>selecting Add New Payee to Batch</w:t>
      </w:r>
      <w:r w:rsidR="00D94517">
        <w:rPr>
          <w:color w:val="3E3E3E"/>
        </w:rPr>
        <w:t xml:space="preserve"> </w:t>
      </w:r>
    </w:p>
    <w:p w14:paraId="6268968A" w14:textId="2C027B8D" w:rsidR="006835BA" w:rsidRDefault="0008080A">
      <w:pPr>
        <w:pStyle w:val="ListParagraph"/>
        <w:numPr>
          <w:ilvl w:val="1"/>
          <w:numId w:val="6"/>
        </w:numPr>
        <w:tabs>
          <w:tab w:val="left" w:pos="1551"/>
          <w:tab w:val="left" w:pos="1552"/>
        </w:tabs>
        <w:spacing w:before="4" w:line="276" w:lineRule="auto"/>
        <w:ind w:right="169" w:hanging="512"/>
      </w:pPr>
      <w:r>
        <w:rPr>
          <w:color w:val="3E3E3E"/>
        </w:rPr>
        <w:t xml:space="preserve">Review or enter your payee account details. The </w:t>
      </w:r>
      <w:r w:rsidR="003B574B">
        <w:rPr>
          <w:color w:val="3E3E3E"/>
        </w:rPr>
        <w:t>S</w:t>
      </w:r>
      <w:r>
        <w:rPr>
          <w:color w:val="3E3E3E"/>
        </w:rPr>
        <w:t xml:space="preserve">earch </w:t>
      </w:r>
      <w:r w:rsidR="008B27D1">
        <w:rPr>
          <w:color w:val="3E3E3E"/>
        </w:rPr>
        <w:t xml:space="preserve">for a </w:t>
      </w:r>
      <w:r w:rsidR="003B574B">
        <w:rPr>
          <w:color w:val="3E3E3E"/>
        </w:rPr>
        <w:t>Biller box</w:t>
      </w:r>
      <w:r>
        <w:rPr>
          <w:color w:val="3E3E3E"/>
        </w:rPr>
        <w:t xml:space="preserve"> is helpful when adding a new payee’s biller code and</w:t>
      </w:r>
      <w:r>
        <w:rPr>
          <w:color w:val="3E3E3E"/>
          <w:spacing w:val="-3"/>
        </w:rPr>
        <w:t xml:space="preserve"> </w:t>
      </w:r>
      <w:r>
        <w:rPr>
          <w:color w:val="3E3E3E"/>
        </w:rPr>
        <w:t>name.</w:t>
      </w:r>
    </w:p>
    <w:p w14:paraId="6268968B" w14:textId="77777777" w:rsidR="006835BA" w:rsidRDefault="0008080A">
      <w:pPr>
        <w:pStyle w:val="ListParagraph"/>
        <w:numPr>
          <w:ilvl w:val="1"/>
          <w:numId w:val="6"/>
        </w:numPr>
        <w:tabs>
          <w:tab w:val="left" w:pos="1551"/>
          <w:tab w:val="left" w:pos="1552"/>
        </w:tabs>
        <w:spacing w:line="268" w:lineRule="exact"/>
        <w:ind w:hanging="562"/>
      </w:pPr>
      <w:r>
        <w:rPr>
          <w:color w:val="3E3E3E"/>
        </w:rPr>
        <w:t>Enter the amount of the</w:t>
      </w:r>
      <w:r>
        <w:rPr>
          <w:color w:val="3E3E3E"/>
          <w:spacing w:val="-7"/>
        </w:rPr>
        <w:t xml:space="preserve"> </w:t>
      </w:r>
      <w:r>
        <w:rPr>
          <w:color w:val="3E3E3E"/>
        </w:rPr>
        <w:t>payment</w:t>
      </w:r>
    </w:p>
    <w:p w14:paraId="6268968C" w14:textId="77777777" w:rsidR="006835BA" w:rsidRDefault="0008080A">
      <w:pPr>
        <w:pStyle w:val="ListParagraph"/>
        <w:numPr>
          <w:ilvl w:val="1"/>
          <w:numId w:val="6"/>
        </w:numPr>
        <w:tabs>
          <w:tab w:val="left" w:pos="1551"/>
          <w:tab w:val="left" w:pos="1552"/>
        </w:tabs>
        <w:spacing w:before="41"/>
        <w:ind w:hanging="574"/>
      </w:pPr>
      <w:r>
        <w:rPr>
          <w:color w:val="3E3E3E"/>
        </w:rPr>
        <w:t>Select Save to return to the</w:t>
      </w:r>
      <w:r>
        <w:rPr>
          <w:color w:val="3E3E3E"/>
          <w:spacing w:val="-10"/>
        </w:rPr>
        <w:t xml:space="preserve"> </w:t>
      </w:r>
      <w:r>
        <w:rPr>
          <w:color w:val="3E3E3E"/>
        </w:rPr>
        <w:t>batch</w:t>
      </w:r>
    </w:p>
    <w:p w14:paraId="6268968D" w14:textId="05084DA9" w:rsidR="006835BA" w:rsidRPr="001A0B84" w:rsidRDefault="0008080A">
      <w:pPr>
        <w:pStyle w:val="ListParagraph"/>
        <w:numPr>
          <w:ilvl w:val="1"/>
          <w:numId w:val="6"/>
        </w:numPr>
        <w:tabs>
          <w:tab w:val="left" w:pos="1551"/>
          <w:tab w:val="left" w:pos="1552"/>
        </w:tabs>
        <w:spacing w:before="41"/>
        <w:ind w:hanging="524"/>
      </w:pPr>
      <w:r>
        <w:rPr>
          <w:color w:val="3E3E3E"/>
        </w:rPr>
        <w:t>Repeat the above steps until all payees are</w:t>
      </w:r>
      <w:r>
        <w:rPr>
          <w:color w:val="3E3E3E"/>
          <w:spacing w:val="-1"/>
        </w:rPr>
        <w:t xml:space="preserve"> </w:t>
      </w:r>
      <w:r>
        <w:rPr>
          <w:color w:val="3E3E3E"/>
        </w:rPr>
        <w:t>added</w:t>
      </w:r>
    </w:p>
    <w:p w14:paraId="2A97F6E1" w14:textId="77777777" w:rsidR="001A0B84" w:rsidRDefault="001A0B84" w:rsidP="001A0B84">
      <w:pPr>
        <w:pStyle w:val="ListParagraph"/>
        <w:tabs>
          <w:tab w:val="left" w:pos="1551"/>
          <w:tab w:val="left" w:pos="1552"/>
        </w:tabs>
        <w:spacing w:before="41"/>
        <w:ind w:firstLine="0"/>
      </w:pPr>
    </w:p>
    <w:p w14:paraId="6268968E" w14:textId="139F8562" w:rsidR="006835BA" w:rsidRDefault="0073797A">
      <w:pPr>
        <w:pStyle w:val="BodyText"/>
        <w:spacing w:before="7"/>
        <w:rPr>
          <w:sz w:val="16"/>
        </w:rPr>
      </w:pPr>
      <w:r>
        <w:rPr>
          <w:noProof/>
        </w:rPr>
        <w:drawing>
          <wp:inline distT="0" distB="0" distL="0" distR="0" wp14:anchorId="58467C11" wp14:editId="47C5550F">
            <wp:extent cx="6623050" cy="3596640"/>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23050" cy="3596640"/>
                    </a:xfrm>
                    <a:prstGeom prst="rect">
                      <a:avLst/>
                    </a:prstGeom>
                  </pic:spPr>
                </pic:pic>
              </a:graphicData>
            </a:graphic>
          </wp:inline>
        </w:drawing>
      </w:r>
      <w:r w:rsidR="004D7871" w:rsidRPr="004D7871">
        <w:rPr>
          <w:noProof/>
        </w:rPr>
        <w:t xml:space="preserve"> </w:t>
      </w:r>
      <w:r w:rsidR="004D7871">
        <w:rPr>
          <w:noProof/>
        </w:rPr>
        <w:drawing>
          <wp:inline distT="0" distB="0" distL="0" distR="0" wp14:anchorId="57F506A9" wp14:editId="412A2EF1">
            <wp:extent cx="6623050" cy="35623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623050" cy="3562350"/>
                    </a:xfrm>
                    <a:prstGeom prst="rect">
                      <a:avLst/>
                    </a:prstGeom>
                  </pic:spPr>
                </pic:pic>
              </a:graphicData>
            </a:graphic>
          </wp:inline>
        </w:drawing>
      </w:r>
    </w:p>
    <w:p w14:paraId="6268968F" w14:textId="77777777" w:rsidR="006835BA" w:rsidRDefault="006835BA">
      <w:pPr>
        <w:pStyle w:val="BodyText"/>
        <w:spacing w:before="6"/>
        <w:rPr>
          <w:sz w:val="13"/>
        </w:rPr>
      </w:pPr>
    </w:p>
    <w:p w14:paraId="62689690" w14:textId="77777777" w:rsidR="006835BA" w:rsidRDefault="006835BA">
      <w:pPr>
        <w:rPr>
          <w:sz w:val="13"/>
        </w:rPr>
        <w:sectPr w:rsidR="006835BA">
          <w:pgSz w:w="11910" w:h="16840"/>
          <w:pgMar w:top="1200" w:right="740" w:bottom="1080" w:left="740" w:header="0" w:footer="884" w:gutter="0"/>
          <w:cols w:space="720"/>
        </w:sectPr>
      </w:pPr>
    </w:p>
    <w:p w14:paraId="5EE2E6A7" w14:textId="0446033E" w:rsidR="004E108E" w:rsidRDefault="0008080A" w:rsidP="009D7DD6">
      <w:pPr>
        <w:pStyle w:val="ListParagraph"/>
        <w:numPr>
          <w:ilvl w:val="0"/>
          <w:numId w:val="6"/>
        </w:numPr>
        <w:tabs>
          <w:tab w:val="left" w:pos="831"/>
          <w:tab w:val="left" w:pos="832"/>
        </w:tabs>
        <w:spacing w:before="26" w:line="276" w:lineRule="auto"/>
        <w:ind w:left="832" w:right="229"/>
      </w:pPr>
      <w:r>
        <w:rPr>
          <w:color w:val="3E3E3E"/>
        </w:rPr>
        <w:lastRenderedPageBreak/>
        <w:t xml:space="preserve">You are now taken back to your Multiple Transfers section that shows an overall view of all of your current or previous batches and most importantly their Status and History. From this screen you are able to change/delete/copy any of your batches as well as schedule the batch for payment. Click on Schedule to be taken to review the summary of payment details and date for the batch to process. Select </w:t>
      </w:r>
      <w:r w:rsidR="009D7DD6">
        <w:rPr>
          <w:color w:val="3E3E3E"/>
        </w:rPr>
        <w:t>Submit</w:t>
      </w:r>
      <w:r>
        <w:rPr>
          <w:color w:val="3E3E3E"/>
        </w:rPr>
        <w:t xml:space="preserve"> to proceed.</w:t>
      </w:r>
    </w:p>
    <w:p w14:paraId="62689692" w14:textId="62E4A562" w:rsidR="006835BA" w:rsidRDefault="006835BA">
      <w:pPr>
        <w:pStyle w:val="BodyText"/>
        <w:spacing w:before="4"/>
        <w:rPr>
          <w:sz w:val="13"/>
        </w:rPr>
      </w:pPr>
    </w:p>
    <w:p w14:paraId="62689693" w14:textId="105480FE" w:rsidR="006835BA" w:rsidRDefault="002C0776">
      <w:pPr>
        <w:pStyle w:val="BodyText"/>
        <w:spacing w:before="6"/>
        <w:rPr>
          <w:sz w:val="13"/>
        </w:rPr>
      </w:pPr>
      <w:r>
        <w:rPr>
          <w:noProof/>
        </w:rPr>
        <w:drawing>
          <wp:inline distT="0" distB="0" distL="0" distR="0" wp14:anchorId="14E541CE" wp14:editId="2FE721FB">
            <wp:extent cx="6623050" cy="3620135"/>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23050" cy="3620135"/>
                    </a:xfrm>
                    <a:prstGeom prst="rect">
                      <a:avLst/>
                    </a:prstGeom>
                  </pic:spPr>
                </pic:pic>
              </a:graphicData>
            </a:graphic>
          </wp:inline>
        </w:drawing>
      </w:r>
    </w:p>
    <w:p w14:paraId="6F818B82" w14:textId="77777777" w:rsidR="006835BA" w:rsidRDefault="006835BA">
      <w:pPr>
        <w:rPr>
          <w:sz w:val="13"/>
        </w:rPr>
      </w:pPr>
    </w:p>
    <w:p w14:paraId="0E3EF2F5" w14:textId="77777777" w:rsidR="00276E5B" w:rsidRDefault="00276E5B">
      <w:pPr>
        <w:rPr>
          <w:sz w:val="13"/>
        </w:rPr>
      </w:pPr>
    </w:p>
    <w:p w14:paraId="62689694" w14:textId="7D91823C" w:rsidR="00276E5B" w:rsidRDefault="00276E5B">
      <w:pPr>
        <w:rPr>
          <w:sz w:val="13"/>
        </w:rPr>
        <w:sectPr w:rsidR="00276E5B">
          <w:pgSz w:w="11910" w:h="16840"/>
          <w:pgMar w:top="1200" w:right="740" w:bottom="1080" w:left="740" w:header="0" w:footer="884" w:gutter="0"/>
          <w:cols w:space="720"/>
        </w:sectPr>
      </w:pPr>
      <w:r>
        <w:rPr>
          <w:noProof/>
        </w:rPr>
        <w:drawing>
          <wp:inline distT="0" distB="0" distL="0" distR="0" wp14:anchorId="523E2019" wp14:editId="7A8B0EF8">
            <wp:extent cx="6623050" cy="356743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23050" cy="3567430"/>
                    </a:xfrm>
                    <a:prstGeom prst="rect">
                      <a:avLst/>
                    </a:prstGeom>
                  </pic:spPr>
                </pic:pic>
              </a:graphicData>
            </a:graphic>
          </wp:inline>
        </w:drawing>
      </w:r>
    </w:p>
    <w:p w14:paraId="62689695" w14:textId="6D8BD260" w:rsidR="006835BA" w:rsidRPr="0059491F" w:rsidRDefault="0008080A">
      <w:pPr>
        <w:pStyle w:val="ListParagraph"/>
        <w:numPr>
          <w:ilvl w:val="0"/>
          <w:numId w:val="6"/>
        </w:numPr>
        <w:tabs>
          <w:tab w:val="left" w:pos="832"/>
        </w:tabs>
        <w:spacing w:before="26" w:line="276" w:lineRule="auto"/>
        <w:ind w:left="832" w:right="304"/>
        <w:jc w:val="both"/>
      </w:pPr>
      <w:r>
        <w:rPr>
          <w:color w:val="3E3E3E"/>
        </w:rPr>
        <w:lastRenderedPageBreak/>
        <w:t>The screen will change slightly for you to validate that all the information is correct. If it is, you have the opportunity to notify any users via email from the system before clicking S</w:t>
      </w:r>
      <w:r w:rsidR="00BD7A82">
        <w:rPr>
          <w:color w:val="3E3E3E"/>
        </w:rPr>
        <w:t>ubmit</w:t>
      </w:r>
      <w:r>
        <w:rPr>
          <w:color w:val="3E3E3E"/>
        </w:rPr>
        <w:t>. This will now store the payment as an Authorisation Request for a user with the appropriate access level to be able to</w:t>
      </w:r>
      <w:r>
        <w:rPr>
          <w:color w:val="3E3E3E"/>
          <w:spacing w:val="-35"/>
        </w:rPr>
        <w:t xml:space="preserve"> </w:t>
      </w:r>
      <w:r>
        <w:rPr>
          <w:color w:val="3E3E3E"/>
        </w:rPr>
        <w:t>approve.</w:t>
      </w:r>
    </w:p>
    <w:p w14:paraId="2812AB35" w14:textId="77777777" w:rsidR="0059491F" w:rsidRDefault="0059491F" w:rsidP="0059491F">
      <w:pPr>
        <w:pStyle w:val="ListParagraph"/>
        <w:tabs>
          <w:tab w:val="left" w:pos="832"/>
        </w:tabs>
        <w:spacing w:before="26" w:line="276" w:lineRule="auto"/>
        <w:ind w:left="832" w:right="304" w:firstLine="0"/>
        <w:jc w:val="both"/>
      </w:pPr>
    </w:p>
    <w:p w14:paraId="62689696" w14:textId="1D5B8F87" w:rsidR="006835BA" w:rsidRDefault="006E7826">
      <w:pPr>
        <w:pStyle w:val="BodyText"/>
        <w:spacing w:before="5"/>
        <w:rPr>
          <w:sz w:val="13"/>
        </w:rPr>
      </w:pPr>
      <w:r>
        <w:rPr>
          <w:noProof/>
        </w:rPr>
        <w:drawing>
          <wp:inline distT="0" distB="0" distL="0" distR="0" wp14:anchorId="26A9907A" wp14:editId="0A77DC26">
            <wp:extent cx="6623050" cy="3573145"/>
            <wp:effectExtent l="0" t="0" r="635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23050" cy="3573145"/>
                    </a:xfrm>
                    <a:prstGeom prst="rect">
                      <a:avLst/>
                    </a:prstGeom>
                  </pic:spPr>
                </pic:pic>
              </a:graphicData>
            </a:graphic>
          </wp:inline>
        </w:drawing>
      </w:r>
    </w:p>
    <w:p w14:paraId="62689697" w14:textId="77777777" w:rsidR="006835BA" w:rsidRDefault="006835BA">
      <w:pPr>
        <w:pStyle w:val="BodyText"/>
        <w:spacing w:before="6"/>
        <w:rPr>
          <w:sz w:val="13"/>
        </w:rPr>
      </w:pPr>
    </w:p>
    <w:p w14:paraId="489FFFF3" w14:textId="77777777" w:rsidR="006835BA" w:rsidRDefault="006835BA">
      <w:pPr>
        <w:rPr>
          <w:sz w:val="13"/>
        </w:rPr>
      </w:pPr>
    </w:p>
    <w:p w14:paraId="62689699" w14:textId="415C4989" w:rsidR="006835BA" w:rsidRPr="00F35A64" w:rsidRDefault="0008080A">
      <w:pPr>
        <w:pStyle w:val="ListParagraph"/>
        <w:numPr>
          <w:ilvl w:val="0"/>
          <w:numId w:val="6"/>
        </w:numPr>
        <w:tabs>
          <w:tab w:val="left" w:pos="831"/>
          <w:tab w:val="left" w:pos="832"/>
        </w:tabs>
        <w:spacing w:before="26" w:line="276" w:lineRule="auto"/>
        <w:ind w:right="273"/>
      </w:pPr>
      <w:r>
        <w:rPr>
          <w:color w:val="3E3E3E"/>
        </w:rPr>
        <w:t>After selecting S</w:t>
      </w:r>
      <w:r w:rsidR="003B2DDF">
        <w:rPr>
          <w:color w:val="3E3E3E"/>
        </w:rPr>
        <w:t>ubmit</w:t>
      </w:r>
      <w:r>
        <w:rPr>
          <w:color w:val="3E3E3E"/>
        </w:rPr>
        <w:t xml:space="preserve"> the batch has now been set up for authorisation and you will see the confirmation screen. Once you click </w:t>
      </w:r>
      <w:r w:rsidR="00C36A92">
        <w:rPr>
          <w:color w:val="3E3E3E"/>
        </w:rPr>
        <w:t>Submit</w:t>
      </w:r>
      <w:r>
        <w:rPr>
          <w:color w:val="3E3E3E"/>
        </w:rPr>
        <w:t xml:space="preserve"> it will take you back to your Multiple Transfers page and you can check the status is Authorisation Request which shows it is ready for your</w:t>
      </w:r>
      <w:r>
        <w:rPr>
          <w:color w:val="3E3E3E"/>
          <w:spacing w:val="-11"/>
        </w:rPr>
        <w:t xml:space="preserve"> </w:t>
      </w:r>
      <w:r>
        <w:rPr>
          <w:color w:val="3E3E3E"/>
        </w:rPr>
        <w:t>authorisers.</w:t>
      </w:r>
    </w:p>
    <w:p w14:paraId="074058B2" w14:textId="77777777" w:rsidR="00F35A64" w:rsidRDefault="00F35A64" w:rsidP="00F35A64">
      <w:pPr>
        <w:pStyle w:val="ListParagraph"/>
        <w:tabs>
          <w:tab w:val="left" w:pos="831"/>
          <w:tab w:val="left" w:pos="832"/>
        </w:tabs>
        <w:spacing w:before="26" w:line="276" w:lineRule="auto"/>
        <w:ind w:left="831" w:right="273" w:firstLine="0"/>
      </w:pPr>
    </w:p>
    <w:p w14:paraId="6268969A" w14:textId="052C9DFA" w:rsidR="006835BA" w:rsidRDefault="00F35A64">
      <w:pPr>
        <w:pStyle w:val="BodyText"/>
        <w:spacing w:before="5"/>
        <w:rPr>
          <w:sz w:val="13"/>
        </w:rPr>
      </w:pPr>
      <w:r>
        <w:rPr>
          <w:noProof/>
        </w:rPr>
        <w:drawing>
          <wp:inline distT="0" distB="0" distL="0" distR="0" wp14:anchorId="1DDF7DDD" wp14:editId="62D80AFA">
            <wp:extent cx="6623050" cy="356425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23050" cy="3564255"/>
                    </a:xfrm>
                    <a:prstGeom prst="rect">
                      <a:avLst/>
                    </a:prstGeom>
                  </pic:spPr>
                </pic:pic>
              </a:graphicData>
            </a:graphic>
          </wp:inline>
        </w:drawing>
      </w:r>
    </w:p>
    <w:p w14:paraId="1BB52C68" w14:textId="1075482F" w:rsidR="00164020" w:rsidRDefault="00164020">
      <w:pPr>
        <w:pStyle w:val="BodyText"/>
        <w:spacing w:before="5"/>
        <w:rPr>
          <w:sz w:val="13"/>
        </w:rPr>
      </w:pPr>
    </w:p>
    <w:p w14:paraId="7E5EE19A" w14:textId="77777777" w:rsidR="00164020" w:rsidRDefault="00164020">
      <w:pPr>
        <w:pStyle w:val="BodyText"/>
        <w:spacing w:before="5"/>
        <w:rPr>
          <w:sz w:val="13"/>
        </w:rPr>
      </w:pPr>
    </w:p>
    <w:p w14:paraId="61B4F800" w14:textId="40EFA839" w:rsidR="00557D2D" w:rsidRPr="00D07AB1" w:rsidRDefault="0008080A" w:rsidP="00AC2C3E">
      <w:pPr>
        <w:pStyle w:val="ListParagraph"/>
        <w:numPr>
          <w:ilvl w:val="0"/>
          <w:numId w:val="6"/>
        </w:numPr>
        <w:tabs>
          <w:tab w:val="left" w:pos="831"/>
          <w:tab w:val="left" w:pos="832"/>
        </w:tabs>
        <w:spacing w:before="1" w:line="273" w:lineRule="auto"/>
        <w:ind w:right="313"/>
      </w:pPr>
      <w:r w:rsidRPr="00AC2C3E">
        <w:rPr>
          <w:color w:val="3E3E3E"/>
        </w:rPr>
        <w:lastRenderedPageBreak/>
        <w:t xml:space="preserve">Authorisers </w:t>
      </w:r>
      <w:r w:rsidR="00557D2D" w:rsidRPr="00AC2C3E">
        <w:rPr>
          <w:color w:val="3E3E3E"/>
        </w:rPr>
        <w:t xml:space="preserve">can now login to </w:t>
      </w:r>
      <w:r w:rsidR="007A720A">
        <w:rPr>
          <w:color w:val="3E3E3E"/>
        </w:rPr>
        <w:t>CDF</w:t>
      </w:r>
      <w:r w:rsidR="00802C3C">
        <w:rPr>
          <w:color w:val="3E3E3E"/>
        </w:rPr>
        <w:t xml:space="preserve"> Online</w:t>
      </w:r>
      <w:r w:rsidR="00557D2D" w:rsidRPr="00AC2C3E">
        <w:rPr>
          <w:color w:val="3E3E3E"/>
        </w:rPr>
        <w:t xml:space="preserve"> to view and approve the payments. On the home screen under click on the drop down on Authorisation Requests: For Me and click on</w:t>
      </w:r>
      <w:r w:rsidR="00557D2D" w:rsidRPr="00AC2C3E">
        <w:rPr>
          <w:color w:val="3E3E3E"/>
          <w:spacing w:val="-6"/>
        </w:rPr>
        <w:t xml:space="preserve"> </w:t>
      </w:r>
      <w:r w:rsidR="00557D2D" w:rsidRPr="00AC2C3E">
        <w:rPr>
          <w:color w:val="3E3E3E"/>
        </w:rPr>
        <w:t>View All.</w:t>
      </w:r>
    </w:p>
    <w:p w14:paraId="288AAA39" w14:textId="77777777" w:rsidR="00D07AB1" w:rsidRPr="00D07AB1" w:rsidRDefault="00D07AB1" w:rsidP="00D07AB1">
      <w:pPr>
        <w:pStyle w:val="ListParagraph"/>
        <w:tabs>
          <w:tab w:val="left" w:pos="831"/>
          <w:tab w:val="left" w:pos="832"/>
        </w:tabs>
        <w:spacing w:before="1" w:line="273" w:lineRule="auto"/>
        <w:ind w:left="832" w:right="313" w:firstLine="0"/>
      </w:pPr>
    </w:p>
    <w:p w14:paraId="143E8726" w14:textId="3DE4ADED" w:rsidR="00763B6C" w:rsidRDefault="00D07AB1" w:rsidP="00763B6C">
      <w:pPr>
        <w:tabs>
          <w:tab w:val="left" w:pos="831"/>
          <w:tab w:val="left" w:pos="832"/>
        </w:tabs>
        <w:spacing w:before="1" w:line="273" w:lineRule="auto"/>
        <w:ind w:right="313"/>
      </w:pPr>
      <w:r>
        <w:rPr>
          <w:noProof/>
        </w:rPr>
        <w:drawing>
          <wp:inline distT="0" distB="0" distL="0" distR="0" wp14:anchorId="694EB0E9" wp14:editId="5E5A8021">
            <wp:extent cx="6623050" cy="3584575"/>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23050" cy="3584575"/>
                    </a:xfrm>
                    <a:prstGeom prst="rect">
                      <a:avLst/>
                    </a:prstGeom>
                  </pic:spPr>
                </pic:pic>
              </a:graphicData>
            </a:graphic>
          </wp:inline>
        </w:drawing>
      </w:r>
    </w:p>
    <w:p w14:paraId="4FF776EA" w14:textId="77777777" w:rsidR="00AA2A4E" w:rsidRDefault="00AA2A4E" w:rsidP="00763B6C">
      <w:pPr>
        <w:tabs>
          <w:tab w:val="left" w:pos="831"/>
          <w:tab w:val="left" w:pos="832"/>
        </w:tabs>
        <w:spacing w:before="1" w:line="273" w:lineRule="auto"/>
        <w:ind w:right="313"/>
      </w:pPr>
    </w:p>
    <w:p w14:paraId="6268969C" w14:textId="1154B433" w:rsidR="006835BA" w:rsidRPr="00AA2A4E" w:rsidRDefault="00F64A56">
      <w:pPr>
        <w:pStyle w:val="ListParagraph"/>
        <w:numPr>
          <w:ilvl w:val="0"/>
          <w:numId w:val="6"/>
        </w:numPr>
        <w:tabs>
          <w:tab w:val="left" w:pos="831"/>
          <w:tab w:val="left" w:pos="832"/>
        </w:tabs>
        <w:spacing w:before="1" w:line="273" w:lineRule="auto"/>
        <w:ind w:right="314"/>
      </w:pPr>
      <w:r>
        <w:t xml:space="preserve">This </w:t>
      </w:r>
      <w:r w:rsidRPr="000A0212">
        <w:rPr>
          <w:color w:val="3E3E3E"/>
        </w:rPr>
        <w:t xml:space="preserve">will take you to view pending authorisations. You can also click into the payment and select Accept Payment after checking the details. Once fully authorised, the </w:t>
      </w:r>
      <w:r>
        <w:rPr>
          <w:color w:val="3E3E3E"/>
        </w:rPr>
        <w:t xml:space="preserve">Multiple EFT Transfers </w:t>
      </w:r>
      <w:r w:rsidRPr="000A0212">
        <w:rPr>
          <w:color w:val="3E3E3E"/>
        </w:rPr>
        <w:t>will disappear from under Authorisation Requests and immediately debit from your account</w:t>
      </w:r>
      <w:r>
        <w:rPr>
          <w:color w:val="3E3E3E"/>
        </w:rPr>
        <w:t xml:space="preserve">. Remember you have up until </w:t>
      </w:r>
      <w:r w:rsidR="006726EF">
        <w:rPr>
          <w:color w:val="3E3E3E"/>
        </w:rPr>
        <w:t>2.0</w:t>
      </w:r>
      <w:r>
        <w:rPr>
          <w:color w:val="3E3E3E"/>
        </w:rPr>
        <w:t>0pm daily for the payment to be processed same-day, and for your recipient to receive the funds within approximately 1 business</w:t>
      </w:r>
      <w:r>
        <w:rPr>
          <w:color w:val="3E3E3E"/>
          <w:spacing w:val="-1"/>
        </w:rPr>
        <w:t xml:space="preserve"> </w:t>
      </w:r>
      <w:r>
        <w:rPr>
          <w:color w:val="3E3E3E"/>
        </w:rPr>
        <w:t>day.</w:t>
      </w:r>
    </w:p>
    <w:p w14:paraId="50DEA2DC" w14:textId="77777777" w:rsidR="00AA2A4E" w:rsidRDefault="00AA2A4E" w:rsidP="00AA2A4E">
      <w:pPr>
        <w:pStyle w:val="ListParagraph"/>
        <w:tabs>
          <w:tab w:val="left" w:pos="831"/>
          <w:tab w:val="left" w:pos="832"/>
        </w:tabs>
        <w:spacing w:before="1" w:line="273" w:lineRule="auto"/>
        <w:ind w:left="831" w:right="314" w:firstLine="0"/>
      </w:pPr>
    </w:p>
    <w:p w14:paraId="626896A0" w14:textId="447DBA2B" w:rsidR="006835BA" w:rsidRDefault="00E925E6">
      <w:pPr>
        <w:pStyle w:val="BodyText"/>
        <w:spacing w:before="4"/>
        <w:rPr>
          <w:sz w:val="13"/>
        </w:rPr>
      </w:pPr>
      <w:r>
        <w:rPr>
          <w:noProof/>
        </w:rPr>
        <w:drawing>
          <wp:inline distT="0" distB="0" distL="0" distR="0" wp14:anchorId="265BE57B" wp14:editId="16B5D94C">
            <wp:extent cx="6623050" cy="358394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23050" cy="3583940"/>
                    </a:xfrm>
                    <a:prstGeom prst="rect">
                      <a:avLst/>
                    </a:prstGeom>
                  </pic:spPr>
                </pic:pic>
              </a:graphicData>
            </a:graphic>
          </wp:inline>
        </w:drawing>
      </w:r>
    </w:p>
    <w:p w14:paraId="626896A1" w14:textId="77777777" w:rsidR="006835BA" w:rsidRDefault="006835BA">
      <w:pPr>
        <w:rPr>
          <w:sz w:val="13"/>
        </w:rPr>
        <w:sectPr w:rsidR="006835BA">
          <w:pgSz w:w="11910" w:h="16840"/>
          <w:pgMar w:top="1200" w:right="740" w:bottom="1080" w:left="740" w:header="0" w:footer="884" w:gutter="0"/>
          <w:cols w:space="720"/>
        </w:sectPr>
      </w:pPr>
    </w:p>
    <w:p w14:paraId="626896A2" w14:textId="47663B54" w:rsidR="006835BA" w:rsidRDefault="0008080A">
      <w:pPr>
        <w:pStyle w:val="Heading1"/>
      </w:pPr>
      <w:bookmarkStart w:id="54" w:name="Uploading_Files_for_Payment"/>
      <w:bookmarkStart w:id="55" w:name="_bookmark30"/>
      <w:bookmarkEnd w:id="54"/>
      <w:bookmarkEnd w:id="55"/>
      <w:r>
        <w:rPr>
          <w:color w:val="3C4543"/>
        </w:rPr>
        <w:lastRenderedPageBreak/>
        <w:t>Uploading Files for Payment</w:t>
      </w:r>
    </w:p>
    <w:p w14:paraId="626896A3" w14:textId="5F71055F" w:rsidR="006835BA" w:rsidRDefault="0008080A">
      <w:pPr>
        <w:pStyle w:val="BodyText"/>
        <w:spacing w:before="43" w:line="276" w:lineRule="auto"/>
        <w:ind w:left="112" w:right="153"/>
      </w:pPr>
      <w:r>
        <w:rPr>
          <w:color w:val="3E3E3E"/>
        </w:rPr>
        <w:t xml:space="preserve">This functionality is for if you generate a batch of account details directly from your accounting package for upload and payment in </w:t>
      </w:r>
      <w:r w:rsidR="007A720A">
        <w:rPr>
          <w:color w:val="3E3E3E"/>
        </w:rPr>
        <w:t>CDF</w:t>
      </w:r>
      <w:r w:rsidR="00802C3C">
        <w:rPr>
          <w:color w:val="3E3E3E"/>
        </w:rPr>
        <w:t xml:space="preserve"> Online</w:t>
      </w:r>
      <w:r>
        <w:rPr>
          <w:color w:val="3E3E3E"/>
        </w:rPr>
        <w:t>. The Multiple Transfers section allows you to upload a batch of payments. The benefits of this method are that you can efficiently process one or more payments together, this also means your authorisers are able to check and approve from one screen. Most importantly, you have more control; you can change the batch of payments at any time up until it is processed.</w:t>
      </w:r>
    </w:p>
    <w:p w14:paraId="626896A4" w14:textId="77777777" w:rsidR="006835BA" w:rsidRDefault="0008080A">
      <w:pPr>
        <w:pStyle w:val="BodyText"/>
        <w:spacing w:before="198"/>
        <w:ind w:left="112"/>
      </w:pPr>
      <w:r>
        <w:rPr>
          <w:color w:val="3E3E3E"/>
        </w:rPr>
        <w:t>Go to the Payments menu up the top of the screen and select Multiple Transfers to be taken to the screen below.</w:t>
      </w:r>
    </w:p>
    <w:p w14:paraId="626896A5" w14:textId="77777777" w:rsidR="006835BA" w:rsidRDefault="006835BA">
      <w:pPr>
        <w:pStyle w:val="BodyText"/>
        <w:spacing w:before="8"/>
        <w:rPr>
          <w:sz w:val="19"/>
        </w:rPr>
      </w:pPr>
    </w:p>
    <w:p w14:paraId="626896A6" w14:textId="77777777" w:rsidR="006835BA" w:rsidRDefault="0008080A">
      <w:pPr>
        <w:pStyle w:val="ListParagraph"/>
        <w:numPr>
          <w:ilvl w:val="0"/>
          <w:numId w:val="5"/>
        </w:numPr>
        <w:tabs>
          <w:tab w:val="left" w:pos="831"/>
          <w:tab w:val="left" w:pos="832"/>
        </w:tabs>
        <w:spacing w:line="276" w:lineRule="auto"/>
        <w:ind w:right="136"/>
      </w:pPr>
      <w:r>
        <w:rPr>
          <w:color w:val="3E3E3E"/>
        </w:rPr>
        <w:t>Firstly you need to select your type of Multiple Transfer – Upload. You can then complete the Batch details. Once all the Batch information is completed, you will simply need to click Upload to go to the final step to process your</w:t>
      </w:r>
      <w:r>
        <w:rPr>
          <w:color w:val="3E3E3E"/>
          <w:spacing w:val="-1"/>
        </w:rPr>
        <w:t xml:space="preserve"> </w:t>
      </w:r>
      <w:r>
        <w:rPr>
          <w:color w:val="3E3E3E"/>
        </w:rPr>
        <w:t>batch.</w:t>
      </w:r>
    </w:p>
    <w:p w14:paraId="626896A7" w14:textId="77777777" w:rsidR="006835BA" w:rsidRDefault="0008080A">
      <w:pPr>
        <w:pStyle w:val="ListParagraph"/>
        <w:numPr>
          <w:ilvl w:val="1"/>
          <w:numId w:val="5"/>
        </w:numPr>
        <w:tabs>
          <w:tab w:val="left" w:pos="1551"/>
          <w:tab w:val="left" w:pos="1552"/>
        </w:tabs>
        <w:jc w:val="left"/>
      </w:pPr>
      <w:r>
        <w:rPr>
          <w:color w:val="3E3E3E"/>
        </w:rPr>
        <w:t>Leave the Document Type as Standard ABA</w:t>
      </w:r>
      <w:r>
        <w:rPr>
          <w:color w:val="3E3E3E"/>
          <w:spacing w:val="-4"/>
        </w:rPr>
        <w:t xml:space="preserve"> </w:t>
      </w:r>
      <w:r>
        <w:rPr>
          <w:color w:val="3E3E3E"/>
        </w:rPr>
        <w:t>file</w:t>
      </w:r>
    </w:p>
    <w:p w14:paraId="626896A8" w14:textId="77777777" w:rsidR="006835BA" w:rsidRDefault="0008080A">
      <w:pPr>
        <w:pStyle w:val="ListParagraph"/>
        <w:numPr>
          <w:ilvl w:val="1"/>
          <w:numId w:val="5"/>
        </w:numPr>
        <w:tabs>
          <w:tab w:val="left" w:pos="1551"/>
          <w:tab w:val="left" w:pos="1552"/>
        </w:tabs>
        <w:spacing w:before="41"/>
        <w:ind w:hanging="512"/>
        <w:jc w:val="left"/>
      </w:pPr>
      <w:r>
        <w:rPr>
          <w:color w:val="3E3E3E"/>
        </w:rPr>
        <w:t>Click on the Choose File button to browse for the file you saved from your accounting</w:t>
      </w:r>
      <w:r>
        <w:rPr>
          <w:color w:val="3E3E3E"/>
          <w:spacing w:val="-30"/>
        </w:rPr>
        <w:t xml:space="preserve"> </w:t>
      </w:r>
      <w:r>
        <w:rPr>
          <w:color w:val="3E3E3E"/>
        </w:rPr>
        <w:t>package</w:t>
      </w:r>
    </w:p>
    <w:p w14:paraId="626896A9" w14:textId="77777777" w:rsidR="006835BA" w:rsidRDefault="0008080A">
      <w:pPr>
        <w:pStyle w:val="ListParagraph"/>
        <w:numPr>
          <w:ilvl w:val="1"/>
          <w:numId w:val="5"/>
        </w:numPr>
        <w:tabs>
          <w:tab w:val="left" w:pos="1551"/>
          <w:tab w:val="left" w:pos="1552"/>
        </w:tabs>
        <w:spacing w:before="41"/>
        <w:ind w:hanging="562"/>
        <w:jc w:val="left"/>
      </w:pPr>
      <w:r>
        <w:rPr>
          <w:color w:val="3E3E3E"/>
        </w:rPr>
        <w:t>Enter an appropriate description for your batch of payments e.g. EFTs and the</w:t>
      </w:r>
      <w:r>
        <w:rPr>
          <w:color w:val="3E3E3E"/>
          <w:spacing w:val="-17"/>
        </w:rPr>
        <w:t xml:space="preserve"> </w:t>
      </w:r>
      <w:r>
        <w:rPr>
          <w:color w:val="3E3E3E"/>
        </w:rPr>
        <w:t>date</w:t>
      </w:r>
    </w:p>
    <w:p w14:paraId="626896AA" w14:textId="77777777" w:rsidR="006835BA" w:rsidRDefault="0008080A">
      <w:pPr>
        <w:pStyle w:val="ListParagraph"/>
        <w:numPr>
          <w:ilvl w:val="1"/>
          <w:numId w:val="5"/>
        </w:numPr>
        <w:tabs>
          <w:tab w:val="left" w:pos="1551"/>
          <w:tab w:val="left" w:pos="1552"/>
        </w:tabs>
        <w:spacing w:before="39" w:line="276" w:lineRule="auto"/>
        <w:ind w:left="1551" w:right="233" w:hanging="574"/>
        <w:jc w:val="left"/>
      </w:pPr>
      <w:r>
        <w:rPr>
          <w:color w:val="3E3E3E"/>
        </w:rPr>
        <w:t>Click in the Account Number box to select your account (any account with sufficient funds available and an external daily limit nominated). Note: if you have a sweep active on the account this will allow you to proceed with the payment without sufficient funds and will cover the overdrawn balance at the end of the</w:t>
      </w:r>
      <w:r>
        <w:rPr>
          <w:color w:val="3E3E3E"/>
          <w:spacing w:val="-8"/>
        </w:rPr>
        <w:t xml:space="preserve"> </w:t>
      </w:r>
      <w:r>
        <w:rPr>
          <w:color w:val="3E3E3E"/>
        </w:rPr>
        <w:t>day.</w:t>
      </w:r>
    </w:p>
    <w:p w14:paraId="626896AB" w14:textId="77777777" w:rsidR="006835BA" w:rsidRDefault="0008080A">
      <w:pPr>
        <w:pStyle w:val="ListParagraph"/>
        <w:numPr>
          <w:ilvl w:val="1"/>
          <w:numId w:val="5"/>
        </w:numPr>
        <w:tabs>
          <w:tab w:val="left" w:pos="1551"/>
          <w:tab w:val="left" w:pos="1552"/>
        </w:tabs>
        <w:spacing w:line="276" w:lineRule="auto"/>
        <w:ind w:right="645" w:hanging="524"/>
        <w:jc w:val="left"/>
      </w:pPr>
      <w:r>
        <w:rPr>
          <w:color w:val="3E3E3E"/>
          <w:u w:val="single" w:color="3E3E3E"/>
        </w:rPr>
        <w:t>Un-tick the Post as Total box to itemise the individual payments on your statement, or leave ticked if you prefer for only the total to be</w:t>
      </w:r>
      <w:r>
        <w:rPr>
          <w:color w:val="3E3E3E"/>
          <w:spacing w:val="-7"/>
          <w:u w:val="single" w:color="3E3E3E"/>
        </w:rPr>
        <w:t xml:space="preserve"> </w:t>
      </w:r>
      <w:r>
        <w:rPr>
          <w:color w:val="3E3E3E"/>
          <w:u w:val="single" w:color="3E3E3E"/>
        </w:rPr>
        <w:t>processed</w:t>
      </w:r>
    </w:p>
    <w:p w14:paraId="626896AC" w14:textId="6CCB70EA" w:rsidR="006835BA" w:rsidRPr="002472CC" w:rsidRDefault="0008080A">
      <w:pPr>
        <w:pStyle w:val="ListParagraph"/>
        <w:numPr>
          <w:ilvl w:val="1"/>
          <w:numId w:val="5"/>
        </w:numPr>
        <w:tabs>
          <w:tab w:val="left" w:pos="1551"/>
          <w:tab w:val="left" w:pos="1552"/>
        </w:tabs>
        <w:spacing w:before="2" w:line="273" w:lineRule="auto"/>
        <w:ind w:left="1551" w:right="230" w:hanging="574"/>
        <w:jc w:val="left"/>
      </w:pPr>
      <w:r>
        <w:rPr>
          <w:color w:val="3E3E3E"/>
        </w:rPr>
        <w:t>Enter the reference for your batch (usually same as the description) – this is what you will see on your statement if you post as a total</w:t>
      </w:r>
      <w:r>
        <w:rPr>
          <w:color w:val="3E3E3E"/>
          <w:spacing w:val="-10"/>
        </w:rPr>
        <w:t xml:space="preserve"> </w:t>
      </w:r>
      <w:r>
        <w:rPr>
          <w:color w:val="3E3E3E"/>
        </w:rPr>
        <w:t>only</w:t>
      </w:r>
    </w:p>
    <w:p w14:paraId="53B7A82F" w14:textId="77777777" w:rsidR="002472CC" w:rsidRDefault="002472CC" w:rsidP="002472CC">
      <w:pPr>
        <w:pStyle w:val="ListParagraph"/>
        <w:tabs>
          <w:tab w:val="left" w:pos="1551"/>
          <w:tab w:val="left" w:pos="1552"/>
        </w:tabs>
        <w:spacing w:before="2" w:line="273" w:lineRule="auto"/>
        <w:ind w:left="1551" w:right="230" w:firstLine="0"/>
      </w:pPr>
    </w:p>
    <w:p w14:paraId="626896AD" w14:textId="053EAEB9" w:rsidR="006835BA" w:rsidRDefault="003F5BA6">
      <w:pPr>
        <w:pStyle w:val="BodyText"/>
        <w:spacing w:before="7"/>
        <w:rPr>
          <w:sz w:val="13"/>
        </w:rPr>
      </w:pPr>
      <w:r>
        <w:rPr>
          <w:noProof/>
        </w:rPr>
        <w:drawing>
          <wp:inline distT="0" distB="0" distL="0" distR="0" wp14:anchorId="50C1B138" wp14:editId="67F79880">
            <wp:extent cx="6623050" cy="3556635"/>
            <wp:effectExtent l="0" t="0" r="635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23050" cy="3556635"/>
                    </a:xfrm>
                    <a:prstGeom prst="rect">
                      <a:avLst/>
                    </a:prstGeom>
                  </pic:spPr>
                </pic:pic>
              </a:graphicData>
            </a:graphic>
          </wp:inline>
        </w:drawing>
      </w:r>
    </w:p>
    <w:p w14:paraId="626896AE" w14:textId="77777777" w:rsidR="006835BA" w:rsidRDefault="006835BA">
      <w:pPr>
        <w:rPr>
          <w:sz w:val="13"/>
        </w:rPr>
        <w:sectPr w:rsidR="006835BA">
          <w:pgSz w:w="11910" w:h="16840"/>
          <w:pgMar w:top="1200" w:right="740" w:bottom="1080" w:left="740" w:header="0" w:footer="884" w:gutter="0"/>
          <w:cols w:space="720"/>
        </w:sectPr>
      </w:pPr>
    </w:p>
    <w:p w14:paraId="626896AF" w14:textId="748B0EC3" w:rsidR="006835BA" w:rsidRPr="008B2FCD" w:rsidRDefault="0008080A">
      <w:pPr>
        <w:pStyle w:val="ListParagraph"/>
        <w:numPr>
          <w:ilvl w:val="0"/>
          <w:numId w:val="5"/>
        </w:numPr>
        <w:tabs>
          <w:tab w:val="left" w:pos="831"/>
          <w:tab w:val="left" w:pos="832"/>
        </w:tabs>
        <w:spacing w:before="26" w:line="276" w:lineRule="auto"/>
        <w:ind w:right="229"/>
      </w:pPr>
      <w:r>
        <w:rPr>
          <w:color w:val="3E3E3E"/>
        </w:rPr>
        <w:lastRenderedPageBreak/>
        <w:t xml:space="preserve">You are now taken back to your Multiple Transfers section that shows an overall view of all of your current or previous batches and most importantly their Status and History. From this screen you are able to change/delete/copy any of your batches as well as schedule the batch for payment. Click on Schedule to be taken to review the summary of payment details and date for the batch to process. Select </w:t>
      </w:r>
      <w:r w:rsidR="0079088A">
        <w:rPr>
          <w:color w:val="3E3E3E"/>
        </w:rPr>
        <w:t>Submit t</w:t>
      </w:r>
      <w:r>
        <w:rPr>
          <w:color w:val="3E3E3E"/>
        </w:rPr>
        <w:t>o proceed.</w:t>
      </w:r>
    </w:p>
    <w:p w14:paraId="15C25590" w14:textId="77777777" w:rsidR="008B2FCD" w:rsidRPr="00E1661A" w:rsidRDefault="008B2FCD" w:rsidP="008B2FCD">
      <w:pPr>
        <w:pStyle w:val="ListParagraph"/>
        <w:tabs>
          <w:tab w:val="left" w:pos="831"/>
          <w:tab w:val="left" w:pos="832"/>
        </w:tabs>
        <w:spacing w:before="26" w:line="276" w:lineRule="auto"/>
        <w:ind w:left="831" w:right="229" w:firstLine="0"/>
      </w:pPr>
    </w:p>
    <w:p w14:paraId="40D41D12" w14:textId="0A5B19F0" w:rsidR="00E1661A" w:rsidRDefault="00A2520C" w:rsidP="00E1661A">
      <w:pPr>
        <w:tabs>
          <w:tab w:val="left" w:pos="831"/>
          <w:tab w:val="left" w:pos="832"/>
        </w:tabs>
        <w:spacing w:before="26" w:line="276" w:lineRule="auto"/>
        <w:ind w:right="229"/>
      </w:pPr>
      <w:r>
        <w:rPr>
          <w:noProof/>
        </w:rPr>
        <w:drawing>
          <wp:inline distT="0" distB="0" distL="0" distR="0" wp14:anchorId="183CFB56" wp14:editId="4F70BE62">
            <wp:extent cx="6623050" cy="3634105"/>
            <wp:effectExtent l="0" t="0" r="635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23050" cy="3634105"/>
                    </a:xfrm>
                    <a:prstGeom prst="rect">
                      <a:avLst/>
                    </a:prstGeom>
                  </pic:spPr>
                </pic:pic>
              </a:graphicData>
            </a:graphic>
          </wp:inline>
        </w:drawing>
      </w:r>
    </w:p>
    <w:p w14:paraId="63FEB2A0" w14:textId="77777777" w:rsidR="00A22BAE" w:rsidRDefault="00A22BAE" w:rsidP="00E1661A">
      <w:pPr>
        <w:tabs>
          <w:tab w:val="left" w:pos="831"/>
          <w:tab w:val="left" w:pos="832"/>
        </w:tabs>
        <w:spacing w:before="26" w:line="276" w:lineRule="auto"/>
        <w:ind w:right="229"/>
      </w:pPr>
    </w:p>
    <w:p w14:paraId="698D24B8" w14:textId="720931D9" w:rsidR="00A2520C" w:rsidRDefault="00532849" w:rsidP="00E1661A">
      <w:pPr>
        <w:tabs>
          <w:tab w:val="left" w:pos="831"/>
          <w:tab w:val="left" w:pos="832"/>
        </w:tabs>
        <w:spacing w:before="26" w:line="276" w:lineRule="auto"/>
        <w:ind w:right="229"/>
      </w:pPr>
      <w:r>
        <w:rPr>
          <w:noProof/>
        </w:rPr>
        <w:drawing>
          <wp:inline distT="0" distB="0" distL="0" distR="0" wp14:anchorId="65CA40F3" wp14:editId="73D47AD0">
            <wp:extent cx="6623050" cy="3618230"/>
            <wp:effectExtent l="0" t="0" r="635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623050" cy="3618230"/>
                    </a:xfrm>
                    <a:prstGeom prst="rect">
                      <a:avLst/>
                    </a:prstGeom>
                  </pic:spPr>
                </pic:pic>
              </a:graphicData>
            </a:graphic>
          </wp:inline>
        </w:drawing>
      </w:r>
    </w:p>
    <w:p w14:paraId="00C37F0E" w14:textId="6C59244F" w:rsidR="00E1661A" w:rsidRDefault="00E1661A" w:rsidP="00E1661A">
      <w:pPr>
        <w:tabs>
          <w:tab w:val="left" w:pos="831"/>
          <w:tab w:val="left" w:pos="832"/>
        </w:tabs>
        <w:spacing w:before="26" w:line="276" w:lineRule="auto"/>
        <w:ind w:right="229"/>
      </w:pPr>
    </w:p>
    <w:p w14:paraId="32DC0574" w14:textId="0AFCE764" w:rsidR="000853F7" w:rsidRDefault="000853F7" w:rsidP="00E1661A">
      <w:pPr>
        <w:tabs>
          <w:tab w:val="left" w:pos="831"/>
          <w:tab w:val="left" w:pos="832"/>
        </w:tabs>
        <w:spacing w:before="26" w:line="276" w:lineRule="auto"/>
        <w:ind w:right="229"/>
      </w:pPr>
    </w:p>
    <w:p w14:paraId="626896B3" w14:textId="42121EE2" w:rsidR="006835BA" w:rsidRDefault="0008080A">
      <w:pPr>
        <w:pStyle w:val="ListParagraph"/>
        <w:numPr>
          <w:ilvl w:val="0"/>
          <w:numId w:val="5"/>
        </w:numPr>
        <w:tabs>
          <w:tab w:val="left" w:pos="832"/>
        </w:tabs>
        <w:spacing w:before="26" w:line="276" w:lineRule="auto"/>
        <w:ind w:right="304"/>
        <w:jc w:val="both"/>
      </w:pPr>
      <w:r>
        <w:rPr>
          <w:color w:val="3E3E3E"/>
        </w:rPr>
        <w:lastRenderedPageBreak/>
        <w:t>The screen will change slightly for you to validate that all the information is correct. If it is, you have the opportunity to notify any users via email from the system before clicking S</w:t>
      </w:r>
      <w:r w:rsidR="00516454">
        <w:rPr>
          <w:color w:val="3E3E3E"/>
        </w:rPr>
        <w:t>ubmit</w:t>
      </w:r>
      <w:r>
        <w:rPr>
          <w:color w:val="3E3E3E"/>
        </w:rPr>
        <w:t>. This will now store the payment as an Authorisation Request for a user with the appropriate access level to be able to</w:t>
      </w:r>
      <w:r>
        <w:rPr>
          <w:color w:val="3E3E3E"/>
          <w:spacing w:val="-34"/>
        </w:rPr>
        <w:t xml:space="preserve"> </w:t>
      </w:r>
      <w:r>
        <w:rPr>
          <w:color w:val="3E3E3E"/>
        </w:rPr>
        <w:t>approve.</w:t>
      </w:r>
    </w:p>
    <w:p w14:paraId="626896B4" w14:textId="7938610E" w:rsidR="006835BA" w:rsidRDefault="006835BA">
      <w:pPr>
        <w:pStyle w:val="BodyText"/>
        <w:spacing w:before="5"/>
        <w:rPr>
          <w:sz w:val="13"/>
        </w:rPr>
      </w:pPr>
    </w:p>
    <w:p w14:paraId="626896B5" w14:textId="5045AEB0" w:rsidR="006835BA" w:rsidRDefault="00602153">
      <w:pPr>
        <w:pStyle w:val="BodyText"/>
        <w:spacing w:before="10"/>
        <w:rPr>
          <w:sz w:val="13"/>
        </w:rPr>
      </w:pPr>
      <w:r>
        <w:rPr>
          <w:noProof/>
        </w:rPr>
        <w:drawing>
          <wp:anchor distT="0" distB="0" distL="114300" distR="114300" simplePos="0" relativeHeight="251658240" behindDoc="1" locked="0" layoutInCell="1" allowOverlap="1" wp14:anchorId="19E685C6" wp14:editId="02E31BAD">
            <wp:simplePos x="0" y="0"/>
            <wp:positionH relativeFrom="margin">
              <wp:align>left</wp:align>
            </wp:positionH>
            <wp:positionV relativeFrom="paragraph">
              <wp:posOffset>3515995</wp:posOffset>
            </wp:positionV>
            <wp:extent cx="6623050" cy="1427480"/>
            <wp:effectExtent l="0" t="0" r="635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623050" cy="1427480"/>
                    </a:xfrm>
                    <a:prstGeom prst="rect">
                      <a:avLst/>
                    </a:prstGeom>
                  </pic:spPr>
                </pic:pic>
              </a:graphicData>
            </a:graphic>
            <wp14:sizeRelH relativeFrom="page">
              <wp14:pctWidth>0</wp14:pctWidth>
            </wp14:sizeRelH>
            <wp14:sizeRelV relativeFrom="page">
              <wp14:pctHeight>0</wp14:pctHeight>
            </wp14:sizeRelV>
          </wp:anchor>
        </w:drawing>
      </w:r>
      <w:r w:rsidR="0056393D">
        <w:rPr>
          <w:noProof/>
        </w:rPr>
        <w:drawing>
          <wp:inline distT="0" distB="0" distL="0" distR="0" wp14:anchorId="41353127" wp14:editId="5C36ADD1">
            <wp:extent cx="6623050" cy="3527425"/>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623050" cy="3527425"/>
                    </a:xfrm>
                    <a:prstGeom prst="rect">
                      <a:avLst/>
                    </a:prstGeom>
                  </pic:spPr>
                </pic:pic>
              </a:graphicData>
            </a:graphic>
          </wp:inline>
        </w:drawing>
      </w:r>
    </w:p>
    <w:p w14:paraId="5A44AD63" w14:textId="4ADE6140" w:rsidR="006835BA" w:rsidRDefault="006835BA">
      <w:pPr>
        <w:rPr>
          <w:sz w:val="13"/>
        </w:rPr>
      </w:pPr>
    </w:p>
    <w:p w14:paraId="626896B6" w14:textId="5DA96B6D" w:rsidR="00602153" w:rsidRDefault="00602153">
      <w:pPr>
        <w:rPr>
          <w:sz w:val="13"/>
        </w:rPr>
        <w:sectPr w:rsidR="00602153">
          <w:pgSz w:w="11910" w:h="16840"/>
          <w:pgMar w:top="1200" w:right="740" w:bottom="1080" w:left="740" w:header="0" w:footer="884" w:gutter="0"/>
          <w:cols w:space="720"/>
        </w:sectPr>
      </w:pPr>
      <w:r>
        <w:rPr>
          <w:sz w:val="13"/>
        </w:rPr>
        <w:tab/>
      </w:r>
    </w:p>
    <w:p w14:paraId="626896B7" w14:textId="678CDB35" w:rsidR="006835BA" w:rsidRDefault="0008080A">
      <w:pPr>
        <w:pStyle w:val="ListParagraph"/>
        <w:numPr>
          <w:ilvl w:val="0"/>
          <w:numId w:val="5"/>
        </w:numPr>
        <w:tabs>
          <w:tab w:val="left" w:pos="831"/>
          <w:tab w:val="left" w:pos="832"/>
        </w:tabs>
        <w:spacing w:before="26" w:line="276" w:lineRule="auto"/>
        <w:ind w:right="271"/>
      </w:pPr>
      <w:r>
        <w:rPr>
          <w:color w:val="3E3E3E"/>
        </w:rPr>
        <w:lastRenderedPageBreak/>
        <w:t>After selecting S</w:t>
      </w:r>
      <w:r w:rsidR="00386C16">
        <w:rPr>
          <w:color w:val="3E3E3E"/>
        </w:rPr>
        <w:t>ubmit</w:t>
      </w:r>
      <w:r>
        <w:rPr>
          <w:color w:val="3E3E3E"/>
        </w:rPr>
        <w:t xml:space="preserve"> the batch has now been set up for authorisation and you will see the confirmation screen. Once you click </w:t>
      </w:r>
      <w:r w:rsidR="00386C16">
        <w:rPr>
          <w:color w:val="3E3E3E"/>
        </w:rPr>
        <w:t>Submit</w:t>
      </w:r>
      <w:r>
        <w:rPr>
          <w:color w:val="3E3E3E"/>
        </w:rPr>
        <w:t xml:space="preserve"> it will take you back to your Multiple Transfers page and you can check the status is Authorisation Request which shows it is ready for your</w:t>
      </w:r>
      <w:r>
        <w:rPr>
          <w:color w:val="3E3E3E"/>
          <w:spacing w:val="-12"/>
        </w:rPr>
        <w:t xml:space="preserve"> </w:t>
      </w:r>
      <w:r>
        <w:rPr>
          <w:color w:val="3E3E3E"/>
        </w:rPr>
        <w:t>authorisers.</w:t>
      </w:r>
    </w:p>
    <w:p w14:paraId="626896B8" w14:textId="3BC24754" w:rsidR="006835BA" w:rsidRDefault="00D154C8">
      <w:pPr>
        <w:pStyle w:val="BodyText"/>
        <w:spacing w:before="5"/>
        <w:rPr>
          <w:sz w:val="13"/>
        </w:rPr>
      </w:pPr>
      <w:r>
        <w:rPr>
          <w:noProof/>
        </w:rPr>
        <w:drawing>
          <wp:inline distT="0" distB="0" distL="0" distR="0" wp14:anchorId="273729C0" wp14:editId="3EAC5FD6">
            <wp:extent cx="6623050" cy="360680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623050" cy="3606800"/>
                    </a:xfrm>
                    <a:prstGeom prst="rect">
                      <a:avLst/>
                    </a:prstGeom>
                  </pic:spPr>
                </pic:pic>
              </a:graphicData>
            </a:graphic>
          </wp:inline>
        </w:drawing>
      </w:r>
    </w:p>
    <w:p w14:paraId="626896B9" w14:textId="77777777" w:rsidR="006835BA" w:rsidRDefault="006835BA">
      <w:pPr>
        <w:pStyle w:val="BodyText"/>
        <w:rPr>
          <w:sz w:val="17"/>
        </w:rPr>
      </w:pPr>
    </w:p>
    <w:p w14:paraId="626896BA" w14:textId="144FDD1F" w:rsidR="006835BA" w:rsidRDefault="0008080A">
      <w:pPr>
        <w:pStyle w:val="ListParagraph"/>
        <w:numPr>
          <w:ilvl w:val="0"/>
          <w:numId w:val="5"/>
        </w:numPr>
        <w:tabs>
          <w:tab w:val="left" w:pos="831"/>
          <w:tab w:val="left" w:pos="832"/>
        </w:tabs>
        <w:spacing w:line="273" w:lineRule="auto"/>
        <w:ind w:right="314"/>
      </w:pPr>
      <w:r>
        <w:rPr>
          <w:color w:val="3E3E3E"/>
        </w:rPr>
        <w:t xml:space="preserve">Authorisers can now login to </w:t>
      </w:r>
      <w:r w:rsidR="007A720A">
        <w:rPr>
          <w:color w:val="3E3E3E"/>
        </w:rPr>
        <w:t>CDF</w:t>
      </w:r>
      <w:r w:rsidR="00802C3C">
        <w:rPr>
          <w:color w:val="3E3E3E"/>
        </w:rPr>
        <w:t xml:space="preserve"> Online</w:t>
      </w:r>
      <w:r>
        <w:rPr>
          <w:color w:val="3E3E3E"/>
        </w:rPr>
        <w:t xml:space="preserve"> to view and approve the payments. On the home screen </w:t>
      </w:r>
      <w:r w:rsidR="009E093C">
        <w:rPr>
          <w:color w:val="3E3E3E"/>
        </w:rPr>
        <w:t xml:space="preserve">click the drop down menu under </w:t>
      </w:r>
      <w:r>
        <w:rPr>
          <w:color w:val="3E3E3E"/>
        </w:rPr>
        <w:t>Authorisation Requests</w:t>
      </w:r>
      <w:r w:rsidR="009E093C">
        <w:rPr>
          <w:color w:val="3E3E3E"/>
        </w:rPr>
        <w:t>: For Me and View All</w:t>
      </w:r>
      <w:r>
        <w:rPr>
          <w:color w:val="3E3E3E"/>
        </w:rPr>
        <w:t>.</w:t>
      </w:r>
    </w:p>
    <w:p w14:paraId="626896BB" w14:textId="6A3B5E51" w:rsidR="006835BA" w:rsidRDefault="006835BA">
      <w:pPr>
        <w:pStyle w:val="BodyText"/>
        <w:spacing w:before="7"/>
        <w:rPr>
          <w:sz w:val="13"/>
        </w:rPr>
      </w:pPr>
    </w:p>
    <w:p w14:paraId="626896BC" w14:textId="03157D45" w:rsidR="006835BA" w:rsidRDefault="009E093C">
      <w:pPr>
        <w:rPr>
          <w:sz w:val="13"/>
        </w:rPr>
        <w:sectPr w:rsidR="006835BA">
          <w:pgSz w:w="11910" w:h="16840"/>
          <w:pgMar w:top="1200" w:right="740" w:bottom="1080" w:left="740" w:header="0" w:footer="884" w:gutter="0"/>
          <w:cols w:space="720"/>
        </w:sectPr>
      </w:pPr>
      <w:r>
        <w:rPr>
          <w:noProof/>
        </w:rPr>
        <w:drawing>
          <wp:inline distT="0" distB="0" distL="0" distR="0" wp14:anchorId="6A737FC1" wp14:editId="7E9BF038">
            <wp:extent cx="6623050" cy="358521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23050" cy="3585210"/>
                    </a:xfrm>
                    <a:prstGeom prst="rect">
                      <a:avLst/>
                    </a:prstGeom>
                  </pic:spPr>
                </pic:pic>
              </a:graphicData>
            </a:graphic>
          </wp:inline>
        </w:drawing>
      </w:r>
    </w:p>
    <w:p w14:paraId="610FA662" w14:textId="4A12021B" w:rsidR="009E093C" w:rsidRPr="00AA2A4E" w:rsidRDefault="009E093C" w:rsidP="009E093C">
      <w:pPr>
        <w:pStyle w:val="ListParagraph"/>
        <w:numPr>
          <w:ilvl w:val="0"/>
          <w:numId w:val="5"/>
        </w:numPr>
        <w:tabs>
          <w:tab w:val="left" w:pos="831"/>
          <w:tab w:val="left" w:pos="832"/>
        </w:tabs>
        <w:spacing w:before="26" w:line="276" w:lineRule="auto"/>
        <w:ind w:right="304"/>
      </w:pPr>
      <w:r>
        <w:lastRenderedPageBreak/>
        <w:t xml:space="preserve">This </w:t>
      </w:r>
      <w:r w:rsidRPr="009E093C">
        <w:rPr>
          <w:color w:val="3E3E3E"/>
        </w:rPr>
        <w:t xml:space="preserve">will take you to view pending authorisations. You can also click into the payment and select Accept Payment after checking the details. Once fully authorised, the Multiple EFT Transfers will disappear from under Authorisation Requests and immediately debit from your account. Remember you have up until </w:t>
      </w:r>
      <w:r w:rsidR="006726EF">
        <w:rPr>
          <w:color w:val="3E3E3E"/>
        </w:rPr>
        <w:t>2.0</w:t>
      </w:r>
      <w:r w:rsidRPr="009E093C">
        <w:rPr>
          <w:color w:val="3E3E3E"/>
        </w:rPr>
        <w:t>0pm daily for the payment to be processed same-day, and for your recipient to receive the funds within approximately 1 business</w:t>
      </w:r>
      <w:r w:rsidRPr="009E093C">
        <w:rPr>
          <w:color w:val="3E3E3E"/>
          <w:spacing w:val="-1"/>
        </w:rPr>
        <w:t xml:space="preserve"> </w:t>
      </w:r>
      <w:r w:rsidRPr="009E093C">
        <w:rPr>
          <w:color w:val="3E3E3E"/>
        </w:rPr>
        <w:t>day.</w:t>
      </w:r>
    </w:p>
    <w:p w14:paraId="516D16C7" w14:textId="77777777" w:rsidR="009E093C" w:rsidRDefault="009E093C" w:rsidP="009E093C">
      <w:pPr>
        <w:pStyle w:val="ListParagraph"/>
        <w:tabs>
          <w:tab w:val="left" w:pos="831"/>
          <w:tab w:val="left" w:pos="832"/>
        </w:tabs>
        <w:spacing w:before="26" w:line="276" w:lineRule="auto"/>
        <w:ind w:left="831" w:right="304" w:firstLine="0"/>
      </w:pPr>
    </w:p>
    <w:p w14:paraId="626896BE" w14:textId="043C7077" w:rsidR="006835BA" w:rsidRDefault="006835BA">
      <w:pPr>
        <w:pStyle w:val="BodyText"/>
        <w:spacing w:before="4"/>
        <w:rPr>
          <w:sz w:val="13"/>
        </w:rPr>
      </w:pPr>
    </w:p>
    <w:p w14:paraId="626896BF" w14:textId="53B4ECAF" w:rsidR="006835BA" w:rsidRDefault="002B642A">
      <w:pPr>
        <w:rPr>
          <w:sz w:val="13"/>
        </w:rPr>
        <w:sectPr w:rsidR="006835BA">
          <w:pgSz w:w="11910" w:h="16840"/>
          <w:pgMar w:top="1200" w:right="740" w:bottom="1080" w:left="740" w:header="0" w:footer="884" w:gutter="0"/>
          <w:cols w:space="720"/>
        </w:sectPr>
      </w:pPr>
      <w:r>
        <w:rPr>
          <w:noProof/>
        </w:rPr>
        <w:drawing>
          <wp:inline distT="0" distB="0" distL="0" distR="0" wp14:anchorId="5EE8C7D9" wp14:editId="169CB626">
            <wp:extent cx="6623050" cy="3586480"/>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23050" cy="3586480"/>
                    </a:xfrm>
                    <a:prstGeom prst="rect">
                      <a:avLst/>
                    </a:prstGeom>
                  </pic:spPr>
                </pic:pic>
              </a:graphicData>
            </a:graphic>
          </wp:inline>
        </w:drawing>
      </w:r>
    </w:p>
    <w:p w14:paraId="626896C0" w14:textId="5BFE1623" w:rsidR="006835BA" w:rsidRDefault="0008080A">
      <w:pPr>
        <w:pStyle w:val="Heading1"/>
        <w:spacing w:before="26"/>
      </w:pPr>
      <w:bookmarkStart w:id="56" w:name="Errors_in_a_Batch_Upload"/>
      <w:bookmarkStart w:id="57" w:name="_bookmark31"/>
      <w:bookmarkEnd w:id="56"/>
      <w:bookmarkEnd w:id="57"/>
      <w:r>
        <w:rPr>
          <w:color w:val="3C4543"/>
        </w:rPr>
        <w:lastRenderedPageBreak/>
        <w:t>Errors in a Batch Upload</w:t>
      </w:r>
    </w:p>
    <w:p w14:paraId="626896C1" w14:textId="77777777" w:rsidR="006835BA" w:rsidRDefault="0008080A">
      <w:pPr>
        <w:pStyle w:val="BodyText"/>
        <w:spacing w:before="46" w:line="273" w:lineRule="auto"/>
        <w:ind w:left="111" w:right="829"/>
      </w:pPr>
      <w:r>
        <w:rPr>
          <w:color w:val="3E3E3E"/>
        </w:rPr>
        <w:t>If there is an issue within a file you have uploaded a table listing the error will appear at the bottom of the Multiple Transfers Screen. You are able to fix a minor issue without needing to re-upload the file.</w:t>
      </w:r>
    </w:p>
    <w:p w14:paraId="626896C2" w14:textId="77777777" w:rsidR="006835BA" w:rsidRDefault="006835BA">
      <w:pPr>
        <w:pStyle w:val="BodyText"/>
        <w:spacing w:before="8"/>
        <w:rPr>
          <w:sz w:val="16"/>
        </w:rPr>
      </w:pPr>
    </w:p>
    <w:p w14:paraId="626896C3" w14:textId="022A53C9" w:rsidR="006835BA" w:rsidRDefault="0008080A">
      <w:pPr>
        <w:pStyle w:val="BodyText"/>
        <w:ind w:left="111"/>
      </w:pPr>
      <w:r>
        <w:rPr>
          <w:color w:val="3E3E3E"/>
        </w:rPr>
        <w:t>If you see an error message ‘</w:t>
      </w:r>
      <w:r w:rsidR="00282AE2">
        <w:rPr>
          <w:color w:val="3E3E3E"/>
        </w:rPr>
        <w:t xml:space="preserve">New - </w:t>
      </w:r>
      <w:r>
        <w:rPr>
          <w:color w:val="3E3E3E"/>
        </w:rPr>
        <w:t>Contains Upload Errors’ in the Multiple Transfers screen as shown below:</w:t>
      </w:r>
    </w:p>
    <w:p w14:paraId="626896C4" w14:textId="77777777" w:rsidR="006835BA" w:rsidRDefault="006835BA">
      <w:pPr>
        <w:pStyle w:val="BodyText"/>
        <w:spacing w:before="8"/>
        <w:rPr>
          <w:sz w:val="19"/>
        </w:rPr>
      </w:pPr>
    </w:p>
    <w:p w14:paraId="626896C5" w14:textId="77777777" w:rsidR="006835BA" w:rsidRDefault="0008080A">
      <w:pPr>
        <w:pStyle w:val="ListParagraph"/>
        <w:numPr>
          <w:ilvl w:val="0"/>
          <w:numId w:val="4"/>
        </w:numPr>
        <w:tabs>
          <w:tab w:val="left" w:pos="831"/>
          <w:tab w:val="left" w:pos="832"/>
        </w:tabs>
      </w:pPr>
      <w:r>
        <w:rPr>
          <w:color w:val="3E3E3E"/>
        </w:rPr>
        <w:t>Click on the Change action to be able to locate the payee details with the</w:t>
      </w:r>
      <w:r>
        <w:rPr>
          <w:color w:val="3E3E3E"/>
          <w:spacing w:val="-17"/>
        </w:rPr>
        <w:t xml:space="preserve"> </w:t>
      </w:r>
      <w:r>
        <w:rPr>
          <w:color w:val="3E3E3E"/>
        </w:rPr>
        <w:t>error.</w:t>
      </w:r>
    </w:p>
    <w:p w14:paraId="626896C6" w14:textId="3A2B12EC" w:rsidR="006835BA" w:rsidRDefault="00714E1F">
      <w:pPr>
        <w:pStyle w:val="BodyText"/>
        <w:spacing w:before="8"/>
        <w:rPr>
          <w:sz w:val="16"/>
        </w:rPr>
      </w:pPr>
      <w:r>
        <w:rPr>
          <w:noProof/>
        </w:rPr>
        <w:drawing>
          <wp:inline distT="0" distB="0" distL="0" distR="0" wp14:anchorId="2181C360" wp14:editId="1E17634F">
            <wp:extent cx="6623050" cy="3619500"/>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623050" cy="3619500"/>
                    </a:xfrm>
                    <a:prstGeom prst="rect">
                      <a:avLst/>
                    </a:prstGeom>
                  </pic:spPr>
                </pic:pic>
              </a:graphicData>
            </a:graphic>
          </wp:inline>
        </w:drawing>
      </w:r>
    </w:p>
    <w:p w14:paraId="626896C7" w14:textId="77777777" w:rsidR="006835BA" w:rsidRDefault="006835BA">
      <w:pPr>
        <w:pStyle w:val="BodyText"/>
        <w:spacing w:before="11"/>
        <w:rPr>
          <w:sz w:val="16"/>
        </w:rPr>
      </w:pPr>
    </w:p>
    <w:p w14:paraId="626896C8" w14:textId="77777777" w:rsidR="006835BA" w:rsidRDefault="0008080A">
      <w:pPr>
        <w:pStyle w:val="ListParagraph"/>
        <w:numPr>
          <w:ilvl w:val="0"/>
          <w:numId w:val="4"/>
        </w:numPr>
        <w:tabs>
          <w:tab w:val="left" w:pos="831"/>
          <w:tab w:val="left" w:pos="832"/>
        </w:tabs>
        <w:spacing w:before="1"/>
      </w:pPr>
      <w:r>
        <w:rPr>
          <w:color w:val="3E3E3E"/>
        </w:rPr>
        <w:t>You can now select the Change action on this screen to see the full details of the error and</w:t>
      </w:r>
      <w:r>
        <w:rPr>
          <w:color w:val="3E3E3E"/>
          <w:spacing w:val="-25"/>
        </w:rPr>
        <w:t xml:space="preserve"> </w:t>
      </w:r>
      <w:r>
        <w:rPr>
          <w:color w:val="3E3E3E"/>
        </w:rPr>
        <w:t>fix.</w:t>
      </w:r>
    </w:p>
    <w:p w14:paraId="626896C9" w14:textId="7A3B9758" w:rsidR="006835BA" w:rsidRDefault="006835BA">
      <w:pPr>
        <w:pStyle w:val="BodyText"/>
        <w:spacing w:before="7"/>
        <w:rPr>
          <w:sz w:val="16"/>
        </w:rPr>
      </w:pPr>
    </w:p>
    <w:p w14:paraId="626896CA" w14:textId="77777777" w:rsidR="006835BA" w:rsidRDefault="006835BA">
      <w:pPr>
        <w:rPr>
          <w:sz w:val="16"/>
        </w:rPr>
        <w:sectPr w:rsidR="006835BA">
          <w:pgSz w:w="11910" w:h="16840"/>
          <w:pgMar w:top="1200" w:right="740" w:bottom="1080" w:left="740" w:header="0" w:footer="884" w:gutter="0"/>
          <w:cols w:space="720"/>
        </w:sectPr>
      </w:pPr>
    </w:p>
    <w:p w14:paraId="626896CB" w14:textId="77777777" w:rsidR="006835BA" w:rsidRDefault="0008080A">
      <w:pPr>
        <w:pStyle w:val="ListParagraph"/>
        <w:numPr>
          <w:ilvl w:val="0"/>
          <w:numId w:val="4"/>
        </w:numPr>
        <w:tabs>
          <w:tab w:val="left" w:pos="831"/>
          <w:tab w:val="left" w:pos="832"/>
        </w:tabs>
        <w:spacing w:before="26" w:line="276" w:lineRule="auto"/>
        <w:ind w:left="831" w:right="126"/>
      </w:pPr>
      <w:r>
        <w:rPr>
          <w:color w:val="3E3E3E"/>
        </w:rPr>
        <w:lastRenderedPageBreak/>
        <w:t>Input the correct account details and click Save and Save again to return to your Multiple Transfers screen to be able to Schedule the batch for</w:t>
      </w:r>
      <w:r>
        <w:rPr>
          <w:color w:val="3E3E3E"/>
          <w:spacing w:val="-7"/>
        </w:rPr>
        <w:t xml:space="preserve"> </w:t>
      </w:r>
      <w:r>
        <w:rPr>
          <w:color w:val="3E3E3E"/>
        </w:rPr>
        <w:t>payment.</w:t>
      </w:r>
    </w:p>
    <w:p w14:paraId="626896CC" w14:textId="77777777" w:rsidR="006835BA" w:rsidRDefault="0008080A">
      <w:pPr>
        <w:spacing w:before="2"/>
        <w:ind w:left="831"/>
        <w:rPr>
          <w:i/>
        </w:rPr>
      </w:pPr>
      <w:r>
        <w:rPr>
          <w:i/>
          <w:color w:val="3E3E3E"/>
        </w:rPr>
        <w:t>Note BSB/account numbers cannot have spaces or alpha characters e.g. letter ‘S’.</w:t>
      </w:r>
    </w:p>
    <w:p w14:paraId="626896CD" w14:textId="77777777" w:rsidR="006835BA" w:rsidRDefault="0008080A">
      <w:pPr>
        <w:spacing w:before="38" w:line="276" w:lineRule="auto"/>
        <w:ind w:left="831" w:right="471"/>
        <w:rPr>
          <w:i/>
        </w:rPr>
      </w:pPr>
      <w:r>
        <w:rPr>
          <w:i/>
          <w:color w:val="3E3E3E"/>
        </w:rPr>
        <w:t>A common error with a BSB number is either an incorrect BSB may have been provided by the payee or when being input in the accounting package it may have had a space or ‘-‘ added resulting in the file truncating the BSB to 6 characters e.g. 064 000 would be generated in the file as 064 00</w:t>
      </w:r>
    </w:p>
    <w:p w14:paraId="626896CE" w14:textId="1412EDAE" w:rsidR="006835BA" w:rsidRDefault="00D2198B">
      <w:pPr>
        <w:pStyle w:val="BodyText"/>
        <w:spacing w:before="5"/>
        <w:rPr>
          <w:i/>
          <w:sz w:val="13"/>
        </w:rPr>
      </w:pPr>
      <w:r>
        <w:rPr>
          <w:noProof/>
        </w:rPr>
        <w:drawing>
          <wp:inline distT="0" distB="0" distL="0" distR="0" wp14:anchorId="3534F86A" wp14:editId="72EB9367">
            <wp:extent cx="6623050" cy="3619500"/>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23050" cy="3619500"/>
                    </a:xfrm>
                    <a:prstGeom prst="rect">
                      <a:avLst/>
                    </a:prstGeom>
                  </pic:spPr>
                </pic:pic>
              </a:graphicData>
            </a:graphic>
          </wp:inline>
        </w:drawing>
      </w:r>
    </w:p>
    <w:p w14:paraId="626896CF" w14:textId="77777777" w:rsidR="006835BA" w:rsidRDefault="006835BA">
      <w:pPr>
        <w:rPr>
          <w:sz w:val="13"/>
        </w:rPr>
        <w:sectPr w:rsidR="006835BA">
          <w:pgSz w:w="11910" w:h="16840"/>
          <w:pgMar w:top="1200" w:right="740" w:bottom="1080" w:left="740" w:header="0" w:footer="884" w:gutter="0"/>
          <w:cols w:space="720"/>
        </w:sectPr>
      </w:pPr>
    </w:p>
    <w:p w14:paraId="626896D0" w14:textId="68ECBC79" w:rsidR="006835BA" w:rsidRDefault="0008080A">
      <w:pPr>
        <w:pStyle w:val="BodyText"/>
        <w:spacing w:before="26" w:line="276" w:lineRule="auto"/>
        <w:ind w:left="111" w:right="174"/>
      </w:pPr>
      <w:r>
        <w:rPr>
          <w:color w:val="3E3E3E"/>
        </w:rPr>
        <w:lastRenderedPageBreak/>
        <w:t xml:space="preserve">If a file has a major issue it may not be able to upload successfully into your Batch listing and instead you only see it in the </w:t>
      </w:r>
      <w:r w:rsidR="00654233">
        <w:rPr>
          <w:color w:val="3E3E3E"/>
        </w:rPr>
        <w:t>tab Uploaded Batches</w:t>
      </w:r>
      <w:r w:rsidR="00DE2770">
        <w:rPr>
          <w:color w:val="3E3E3E"/>
        </w:rPr>
        <w:t>.</w:t>
      </w:r>
    </w:p>
    <w:p w14:paraId="626896D1" w14:textId="77777777" w:rsidR="006835BA" w:rsidRDefault="006835BA">
      <w:pPr>
        <w:pStyle w:val="BodyText"/>
        <w:spacing w:before="5"/>
        <w:rPr>
          <w:sz w:val="16"/>
        </w:rPr>
      </w:pPr>
    </w:p>
    <w:p w14:paraId="626896D2" w14:textId="4E210887" w:rsidR="006835BA" w:rsidRPr="007267E7" w:rsidRDefault="0008080A">
      <w:pPr>
        <w:pStyle w:val="ListParagraph"/>
        <w:numPr>
          <w:ilvl w:val="0"/>
          <w:numId w:val="3"/>
        </w:numPr>
        <w:tabs>
          <w:tab w:val="left" w:pos="831"/>
          <w:tab w:val="left" w:pos="832"/>
        </w:tabs>
        <w:spacing w:before="1"/>
      </w:pPr>
      <w:r>
        <w:rPr>
          <w:color w:val="3E3E3E"/>
        </w:rPr>
        <w:t xml:space="preserve">Click on </w:t>
      </w:r>
      <w:r w:rsidR="00DE2770">
        <w:rPr>
          <w:color w:val="3E3E3E"/>
        </w:rPr>
        <w:t xml:space="preserve">Uploaded Batches and </w:t>
      </w:r>
      <w:r>
        <w:rPr>
          <w:color w:val="3E3E3E"/>
        </w:rPr>
        <w:t>Show Errors on this screen to see the full details of the</w:t>
      </w:r>
      <w:r>
        <w:rPr>
          <w:color w:val="3E3E3E"/>
          <w:spacing w:val="-11"/>
        </w:rPr>
        <w:t xml:space="preserve"> </w:t>
      </w:r>
      <w:r>
        <w:rPr>
          <w:color w:val="3E3E3E"/>
        </w:rPr>
        <w:t>error.</w:t>
      </w:r>
    </w:p>
    <w:p w14:paraId="64511528" w14:textId="77777777" w:rsidR="007267E7" w:rsidRDefault="007267E7" w:rsidP="007267E7">
      <w:pPr>
        <w:tabs>
          <w:tab w:val="left" w:pos="831"/>
          <w:tab w:val="left" w:pos="832"/>
        </w:tabs>
        <w:spacing w:before="1"/>
        <w:ind w:left="472"/>
      </w:pPr>
    </w:p>
    <w:p w14:paraId="626896D3" w14:textId="700D1498" w:rsidR="006835BA" w:rsidRDefault="007267E7">
      <w:pPr>
        <w:pStyle w:val="BodyText"/>
        <w:spacing w:before="6"/>
        <w:rPr>
          <w:sz w:val="16"/>
        </w:rPr>
      </w:pPr>
      <w:r>
        <w:rPr>
          <w:noProof/>
        </w:rPr>
        <w:drawing>
          <wp:inline distT="0" distB="0" distL="0" distR="0" wp14:anchorId="40DC026E" wp14:editId="6060162A">
            <wp:extent cx="6623050" cy="3613785"/>
            <wp:effectExtent l="0" t="0" r="635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23050" cy="3613785"/>
                    </a:xfrm>
                    <a:prstGeom prst="rect">
                      <a:avLst/>
                    </a:prstGeom>
                  </pic:spPr>
                </pic:pic>
              </a:graphicData>
            </a:graphic>
          </wp:inline>
        </w:drawing>
      </w:r>
    </w:p>
    <w:p w14:paraId="626896D4" w14:textId="77777777" w:rsidR="006835BA" w:rsidRDefault="006835BA">
      <w:pPr>
        <w:pStyle w:val="BodyText"/>
        <w:rPr>
          <w:sz w:val="17"/>
        </w:rPr>
      </w:pPr>
    </w:p>
    <w:p w14:paraId="3AE4C5A3" w14:textId="4FFBFA7A" w:rsidR="00E54354" w:rsidRDefault="0008080A" w:rsidP="00E54354">
      <w:pPr>
        <w:pStyle w:val="ListParagraph"/>
        <w:numPr>
          <w:ilvl w:val="0"/>
          <w:numId w:val="3"/>
        </w:numPr>
        <w:tabs>
          <w:tab w:val="left" w:pos="831"/>
          <w:tab w:val="left" w:pos="832"/>
        </w:tabs>
        <w:spacing w:line="276" w:lineRule="auto"/>
        <w:ind w:left="831" w:right="253"/>
      </w:pPr>
      <w:r>
        <w:rPr>
          <w:color w:val="3E3E3E"/>
        </w:rPr>
        <w:t xml:space="preserve">If you see the message below, go to where you have saved the file on your computer and open it using notepad to see what is wrong with it e.g. empty file. Most times you can carefully fix the structure of the file yourself manually or perhaps try generating the file again from your accounting package. For further assistance please don’t hesitate to contact the </w:t>
      </w:r>
      <w:r w:rsidR="007A720A">
        <w:rPr>
          <w:color w:val="3E3E3E"/>
        </w:rPr>
        <w:t>CDF</w:t>
      </w:r>
      <w:r>
        <w:rPr>
          <w:color w:val="3E3E3E"/>
        </w:rPr>
        <w:t xml:space="preserve"> or your support for your accounting</w:t>
      </w:r>
      <w:r>
        <w:rPr>
          <w:color w:val="3E3E3E"/>
          <w:spacing w:val="-26"/>
        </w:rPr>
        <w:t xml:space="preserve"> </w:t>
      </w:r>
      <w:r>
        <w:rPr>
          <w:color w:val="3E3E3E"/>
        </w:rPr>
        <w:t>package.</w:t>
      </w:r>
    </w:p>
    <w:p w14:paraId="626896D6" w14:textId="03D4A8DF" w:rsidR="006835BA" w:rsidRDefault="003D5704">
      <w:pPr>
        <w:pStyle w:val="BodyText"/>
        <w:spacing w:before="3"/>
        <w:rPr>
          <w:sz w:val="13"/>
        </w:rPr>
      </w:pPr>
      <w:r>
        <w:rPr>
          <w:noProof/>
        </w:rPr>
        <w:drawing>
          <wp:inline distT="0" distB="0" distL="0" distR="0" wp14:anchorId="105F23B8" wp14:editId="655494BC">
            <wp:extent cx="6623050" cy="3632200"/>
            <wp:effectExtent l="0" t="0" r="635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23050" cy="3632200"/>
                    </a:xfrm>
                    <a:prstGeom prst="rect">
                      <a:avLst/>
                    </a:prstGeom>
                  </pic:spPr>
                </pic:pic>
              </a:graphicData>
            </a:graphic>
          </wp:inline>
        </w:drawing>
      </w:r>
    </w:p>
    <w:p w14:paraId="626896D7" w14:textId="613F22A5" w:rsidR="006835BA" w:rsidRDefault="006835BA">
      <w:pPr>
        <w:rPr>
          <w:sz w:val="13"/>
        </w:rPr>
        <w:sectPr w:rsidR="006835BA">
          <w:pgSz w:w="11910" w:h="16840"/>
          <w:pgMar w:top="1200" w:right="740" w:bottom="1080" w:left="740" w:header="0" w:footer="884" w:gutter="0"/>
          <w:cols w:space="720"/>
        </w:sectPr>
      </w:pPr>
    </w:p>
    <w:p w14:paraId="626896D8" w14:textId="58050F4A" w:rsidR="006835BA" w:rsidRDefault="0008080A">
      <w:pPr>
        <w:pStyle w:val="Heading1"/>
        <w:spacing w:before="26"/>
      </w:pPr>
      <w:bookmarkStart w:id="58" w:name="Making_Changes_to_a_Batch"/>
      <w:bookmarkStart w:id="59" w:name="_bookmark32"/>
      <w:bookmarkEnd w:id="58"/>
      <w:bookmarkEnd w:id="59"/>
      <w:r>
        <w:rPr>
          <w:color w:val="3C4543"/>
        </w:rPr>
        <w:lastRenderedPageBreak/>
        <w:t>Making Changes to a Batch</w:t>
      </w:r>
    </w:p>
    <w:p w14:paraId="626896D9" w14:textId="4706CC95" w:rsidR="006835BA" w:rsidRDefault="0008080A">
      <w:pPr>
        <w:pStyle w:val="BodyText"/>
        <w:spacing w:before="46" w:line="273" w:lineRule="auto"/>
        <w:ind w:left="112" w:right="128"/>
      </w:pPr>
      <w:r>
        <w:rPr>
          <w:color w:val="3E3E3E"/>
        </w:rPr>
        <w:t>Once a batch has been scheduled for payment you are able to make changes up until the payments are processed from your account.</w:t>
      </w:r>
    </w:p>
    <w:p w14:paraId="626896DA" w14:textId="77777777" w:rsidR="006835BA" w:rsidRDefault="006835BA">
      <w:pPr>
        <w:pStyle w:val="BodyText"/>
        <w:spacing w:before="8"/>
        <w:rPr>
          <w:sz w:val="16"/>
        </w:rPr>
      </w:pPr>
    </w:p>
    <w:p w14:paraId="626896DB" w14:textId="77777777" w:rsidR="006835BA" w:rsidRDefault="0008080A">
      <w:pPr>
        <w:pStyle w:val="BodyText"/>
        <w:ind w:left="112"/>
      </w:pPr>
      <w:r>
        <w:rPr>
          <w:color w:val="3E3E3E"/>
        </w:rPr>
        <w:t>Go to the Payments menu up the top of the screen and select Multiple Transfers to be taken to the screen below.</w:t>
      </w:r>
    </w:p>
    <w:p w14:paraId="626896DC" w14:textId="77777777" w:rsidR="006835BA" w:rsidRDefault="006835BA">
      <w:pPr>
        <w:pStyle w:val="BodyText"/>
        <w:spacing w:before="8"/>
        <w:rPr>
          <w:sz w:val="19"/>
        </w:rPr>
      </w:pPr>
    </w:p>
    <w:p w14:paraId="626896DD" w14:textId="3B0EA398" w:rsidR="006835BA" w:rsidRDefault="0008080A">
      <w:pPr>
        <w:pStyle w:val="ListParagraph"/>
        <w:numPr>
          <w:ilvl w:val="0"/>
          <w:numId w:val="2"/>
        </w:numPr>
        <w:tabs>
          <w:tab w:val="left" w:pos="831"/>
          <w:tab w:val="left" w:pos="832"/>
        </w:tabs>
      </w:pPr>
      <w:r>
        <w:rPr>
          <w:color w:val="3E3E3E"/>
        </w:rPr>
        <w:t xml:space="preserve">Click on Change in the </w:t>
      </w:r>
      <w:r w:rsidR="00F31DC4">
        <w:rPr>
          <w:color w:val="3E3E3E"/>
        </w:rPr>
        <w:t>Manage</w:t>
      </w:r>
      <w:r>
        <w:rPr>
          <w:color w:val="3E3E3E"/>
          <w:spacing w:val="-4"/>
        </w:rPr>
        <w:t xml:space="preserve"> </w:t>
      </w:r>
      <w:r>
        <w:rPr>
          <w:color w:val="3E3E3E"/>
        </w:rPr>
        <w:t>area.</w:t>
      </w:r>
    </w:p>
    <w:p w14:paraId="626896DE" w14:textId="5675B559" w:rsidR="006835BA" w:rsidRDefault="0033234B">
      <w:pPr>
        <w:pStyle w:val="BodyText"/>
        <w:spacing w:before="8"/>
        <w:rPr>
          <w:sz w:val="16"/>
        </w:rPr>
      </w:pPr>
      <w:r>
        <w:rPr>
          <w:noProof/>
        </w:rPr>
        <w:drawing>
          <wp:inline distT="0" distB="0" distL="0" distR="0" wp14:anchorId="7CBAFF41" wp14:editId="0A632152">
            <wp:extent cx="6623050" cy="3629025"/>
            <wp:effectExtent l="0" t="0" r="635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23050" cy="3629025"/>
                    </a:xfrm>
                    <a:prstGeom prst="rect">
                      <a:avLst/>
                    </a:prstGeom>
                  </pic:spPr>
                </pic:pic>
              </a:graphicData>
            </a:graphic>
          </wp:inline>
        </w:drawing>
      </w:r>
    </w:p>
    <w:p w14:paraId="626896DF" w14:textId="77777777" w:rsidR="006835BA" w:rsidRDefault="006835BA">
      <w:pPr>
        <w:pStyle w:val="BodyText"/>
        <w:spacing w:before="7"/>
        <w:rPr>
          <w:sz w:val="16"/>
        </w:rPr>
      </w:pPr>
    </w:p>
    <w:p w14:paraId="626896E0" w14:textId="77777777" w:rsidR="006835BA" w:rsidRDefault="0008080A">
      <w:pPr>
        <w:pStyle w:val="ListParagraph"/>
        <w:numPr>
          <w:ilvl w:val="0"/>
          <w:numId w:val="2"/>
        </w:numPr>
        <w:tabs>
          <w:tab w:val="left" w:pos="831"/>
          <w:tab w:val="left" w:pos="832"/>
        </w:tabs>
      </w:pPr>
      <w:r>
        <w:rPr>
          <w:color w:val="3E3E3E"/>
        </w:rPr>
        <w:t>Locate the batch payee line that you wish to change and click on Change/Delete on the right hand</w:t>
      </w:r>
      <w:r>
        <w:rPr>
          <w:color w:val="3E3E3E"/>
          <w:spacing w:val="-30"/>
        </w:rPr>
        <w:t xml:space="preserve"> </w:t>
      </w:r>
      <w:r>
        <w:rPr>
          <w:color w:val="3E3E3E"/>
        </w:rPr>
        <w:t>side.</w:t>
      </w:r>
    </w:p>
    <w:p w14:paraId="626896E1" w14:textId="60F53B20" w:rsidR="006835BA" w:rsidRDefault="002A16F7">
      <w:pPr>
        <w:pStyle w:val="BodyText"/>
        <w:spacing w:before="6"/>
        <w:rPr>
          <w:sz w:val="16"/>
        </w:rPr>
      </w:pPr>
      <w:r>
        <w:rPr>
          <w:noProof/>
        </w:rPr>
        <w:drawing>
          <wp:inline distT="0" distB="0" distL="0" distR="0" wp14:anchorId="3AEA1F54" wp14:editId="3829F828">
            <wp:extent cx="6623050" cy="3623310"/>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623050" cy="3623310"/>
                    </a:xfrm>
                    <a:prstGeom prst="rect">
                      <a:avLst/>
                    </a:prstGeom>
                  </pic:spPr>
                </pic:pic>
              </a:graphicData>
            </a:graphic>
          </wp:inline>
        </w:drawing>
      </w:r>
    </w:p>
    <w:p w14:paraId="626896E2" w14:textId="77777777" w:rsidR="006835BA" w:rsidRDefault="006835BA">
      <w:pPr>
        <w:rPr>
          <w:sz w:val="16"/>
        </w:rPr>
        <w:sectPr w:rsidR="006835BA">
          <w:pgSz w:w="11910" w:h="16840"/>
          <w:pgMar w:top="1200" w:right="740" w:bottom="1080" w:left="740" w:header="0" w:footer="884" w:gutter="0"/>
          <w:cols w:space="720"/>
        </w:sectPr>
      </w:pPr>
    </w:p>
    <w:p w14:paraId="626896E3" w14:textId="77777777" w:rsidR="006835BA" w:rsidRDefault="0008080A">
      <w:pPr>
        <w:pStyle w:val="ListParagraph"/>
        <w:numPr>
          <w:ilvl w:val="0"/>
          <w:numId w:val="2"/>
        </w:numPr>
        <w:tabs>
          <w:tab w:val="left" w:pos="831"/>
          <w:tab w:val="left" w:pos="832"/>
        </w:tabs>
        <w:spacing w:before="26" w:line="276" w:lineRule="auto"/>
        <w:ind w:left="831" w:right="476"/>
      </w:pPr>
      <w:r>
        <w:rPr>
          <w:color w:val="3E3E3E"/>
        </w:rPr>
        <w:lastRenderedPageBreak/>
        <w:t>Change details as applicable and click Save and Save again to return to your Multiple Transfers screen. The changes have now been made and the batch is ready for</w:t>
      </w:r>
      <w:r>
        <w:rPr>
          <w:color w:val="3E3E3E"/>
          <w:spacing w:val="-9"/>
        </w:rPr>
        <w:t xml:space="preserve"> </w:t>
      </w:r>
      <w:r>
        <w:rPr>
          <w:color w:val="3E3E3E"/>
        </w:rPr>
        <w:t>scheduling.</w:t>
      </w:r>
    </w:p>
    <w:p w14:paraId="626896E4" w14:textId="70E7E009" w:rsidR="006835BA" w:rsidRPr="004F75BF" w:rsidRDefault="004F75BF">
      <w:pPr>
        <w:pStyle w:val="BodyText"/>
        <w:spacing w:before="4"/>
      </w:pPr>
      <w:r>
        <w:rPr>
          <w:noProof/>
        </w:rPr>
        <w:drawing>
          <wp:inline distT="0" distB="0" distL="0" distR="0" wp14:anchorId="0A8A9A28" wp14:editId="40E40AD6">
            <wp:extent cx="6623050" cy="3640455"/>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623050" cy="3640455"/>
                    </a:xfrm>
                    <a:prstGeom prst="rect">
                      <a:avLst/>
                    </a:prstGeom>
                  </pic:spPr>
                </pic:pic>
              </a:graphicData>
            </a:graphic>
          </wp:inline>
        </w:drawing>
      </w:r>
    </w:p>
    <w:p w14:paraId="626896E5" w14:textId="77777777" w:rsidR="006835BA" w:rsidRDefault="006835BA">
      <w:pPr>
        <w:rPr>
          <w:sz w:val="13"/>
        </w:rPr>
        <w:sectPr w:rsidR="006835BA">
          <w:pgSz w:w="11910" w:h="16840"/>
          <w:pgMar w:top="1200" w:right="740" w:bottom="1080" w:left="740" w:header="0" w:footer="884" w:gutter="0"/>
          <w:cols w:space="720"/>
        </w:sectPr>
      </w:pPr>
    </w:p>
    <w:p w14:paraId="626896E6" w14:textId="10514812" w:rsidR="006835BA" w:rsidRDefault="0008080A">
      <w:pPr>
        <w:pStyle w:val="Heading1"/>
        <w:spacing w:before="26"/>
      </w:pPr>
      <w:bookmarkStart w:id="60" w:name="Deleting_a_Batch"/>
      <w:bookmarkStart w:id="61" w:name="_bookmark33"/>
      <w:bookmarkEnd w:id="60"/>
      <w:bookmarkEnd w:id="61"/>
      <w:r>
        <w:rPr>
          <w:color w:val="3C4543"/>
        </w:rPr>
        <w:lastRenderedPageBreak/>
        <w:t>Deleting a Batch</w:t>
      </w:r>
    </w:p>
    <w:p w14:paraId="626896E7" w14:textId="77777777" w:rsidR="006835BA" w:rsidRDefault="0008080A">
      <w:pPr>
        <w:pStyle w:val="BodyText"/>
        <w:spacing w:before="46" w:line="273" w:lineRule="auto"/>
        <w:ind w:left="112" w:right="692"/>
      </w:pPr>
      <w:r>
        <w:rPr>
          <w:color w:val="3E3E3E"/>
        </w:rPr>
        <w:t>We recommend occasionally ‘cleaning up’ your Multiple Transfers screen by deleting old batches from your listing. You can do this at any time.</w:t>
      </w:r>
    </w:p>
    <w:p w14:paraId="626896E8" w14:textId="77777777" w:rsidR="006835BA" w:rsidRDefault="006835BA">
      <w:pPr>
        <w:pStyle w:val="BodyText"/>
        <w:spacing w:before="8"/>
        <w:rPr>
          <w:sz w:val="16"/>
        </w:rPr>
      </w:pPr>
    </w:p>
    <w:p w14:paraId="626896E9" w14:textId="77777777" w:rsidR="006835BA" w:rsidRDefault="0008080A">
      <w:pPr>
        <w:pStyle w:val="BodyText"/>
        <w:ind w:left="112"/>
      </w:pPr>
      <w:r>
        <w:rPr>
          <w:color w:val="3E3E3E"/>
        </w:rPr>
        <w:t>Go to the Payments menu up the top of the screen and select Multiple Transfers to be taken to the screen below.</w:t>
      </w:r>
    </w:p>
    <w:p w14:paraId="626896EA" w14:textId="77777777" w:rsidR="006835BA" w:rsidRDefault="006835BA">
      <w:pPr>
        <w:pStyle w:val="BodyText"/>
        <w:spacing w:before="8"/>
        <w:rPr>
          <w:sz w:val="19"/>
        </w:rPr>
      </w:pPr>
    </w:p>
    <w:p w14:paraId="626896EB" w14:textId="2174A7B8" w:rsidR="006835BA" w:rsidRDefault="0008080A">
      <w:pPr>
        <w:pStyle w:val="ListParagraph"/>
        <w:numPr>
          <w:ilvl w:val="0"/>
          <w:numId w:val="1"/>
        </w:numPr>
        <w:tabs>
          <w:tab w:val="left" w:pos="831"/>
          <w:tab w:val="left" w:pos="832"/>
        </w:tabs>
      </w:pPr>
      <w:r>
        <w:rPr>
          <w:color w:val="3E3E3E"/>
        </w:rPr>
        <w:t xml:space="preserve">Click on Change in the </w:t>
      </w:r>
      <w:r w:rsidR="004F75BF">
        <w:rPr>
          <w:color w:val="3E3E3E"/>
        </w:rPr>
        <w:t>Manage</w:t>
      </w:r>
      <w:r>
        <w:rPr>
          <w:color w:val="3E3E3E"/>
          <w:spacing w:val="-4"/>
        </w:rPr>
        <w:t xml:space="preserve"> </w:t>
      </w:r>
      <w:r>
        <w:rPr>
          <w:color w:val="3E3E3E"/>
        </w:rPr>
        <w:t>area.</w:t>
      </w:r>
    </w:p>
    <w:p w14:paraId="626896EC" w14:textId="15451E80" w:rsidR="006835BA" w:rsidRDefault="009528D2">
      <w:pPr>
        <w:pStyle w:val="BodyText"/>
        <w:spacing w:before="8"/>
        <w:rPr>
          <w:sz w:val="16"/>
        </w:rPr>
      </w:pPr>
      <w:r>
        <w:rPr>
          <w:noProof/>
        </w:rPr>
        <w:drawing>
          <wp:inline distT="0" distB="0" distL="0" distR="0" wp14:anchorId="17AFD551" wp14:editId="5C57FECE">
            <wp:extent cx="6623050" cy="3605530"/>
            <wp:effectExtent l="0" t="0" r="635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623050" cy="3605530"/>
                    </a:xfrm>
                    <a:prstGeom prst="rect">
                      <a:avLst/>
                    </a:prstGeom>
                  </pic:spPr>
                </pic:pic>
              </a:graphicData>
            </a:graphic>
          </wp:inline>
        </w:drawing>
      </w:r>
    </w:p>
    <w:p w14:paraId="626896ED" w14:textId="77777777" w:rsidR="006835BA" w:rsidRDefault="006835BA">
      <w:pPr>
        <w:pStyle w:val="BodyText"/>
        <w:spacing w:before="7"/>
        <w:rPr>
          <w:sz w:val="16"/>
        </w:rPr>
      </w:pPr>
    </w:p>
    <w:p w14:paraId="626896EE" w14:textId="6AEA8604" w:rsidR="006835BA" w:rsidRPr="00B92DBE" w:rsidRDefault="0008080A">
      <w:pPr>
        <w:pStyle w:val="ListParagraph"/>
        <w:numPr>
          <w:ilvl w:val="0"/>
          <w:numId w:val="1"/>
        </w:numPr>
        <w:tabs>
          <w:tab w:val="left" w:pos="831"/>
          <w:tab w:val="left" w:pos="832"/>
        </w:tabs>
      </w:pPr>
      <w:r>
        <w:rPr>
          <w:color w:val="3E3E3E"/>
        </w:rPr>
        <w:t>You can now select the Delete button at the bottom of the screen to be taken to a confirmation</w:t>
      </w:r>
      <w:r>
        <w:rPr>
          <w:color w:val="3E3E3E"/>
          <w:spacing w:val="-29"/>
        </w:rPr>
        <w:t xml:space="preserve"> </w:t>
      </w:r>
      <w:r>
        <w:rPr>
          <w:color w:val="3E3E3E"/>
        </w:rPr>
        <w:t>screen.</w:t>
      </w:r>
    </w:p>
    <w:p w14:paraId="422435F9" w14:textId="77777777" w:rsidR="00B92DBE" w:rsidRDefault="00B92DBE" w:rsidP="00B92DBE">
      <w:pPr>
        <w:pStyle w:val="ListParagraph"/>
        <w:tabs>
          <w:tab w:val="left" w:pos="831"/>
          <w:tab w:val="left" w:pos="832"/>
        </w:tabs>
        <w:ind w:left="832" w:firstLine="0"/>
      </w:pPr>
    </w:p>
    <w:p w14:paraId="626896EF" w14:textId="18EFE9B5" w:rsidR="006835BA" w:rsidRDefault="00B92DBE">
      <w:pPr>
        <w:pStyle w:val="BodyText"/>
        <w:spacing w:before="6"/>
        <w:rPr>
          <w:sz w:val="16"/>
        </w:rPr>
      </w:pPr>
      <w:r>
        <w:rPr>
          <w:noProof/>
        </w:rPr>
        <w:drawing>
          <wp:inline distT="0" distB="0" distL="0" distR="0" wp14:anchorId="46E5803F" wp14:editId="763F0688">
            <wp:extent cx="6623050" cy="3619500"/>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623050" cy="3619500"/>
                    </a:xfrm>
                    <a:prstGeom prst="rect">
                      <a:avLst/>
                    </a:prstGeom>
                  </pic:spPr>
                </pic:pic>
              </a:graphicData>
            </a:graphic>
          </wp:inline>
        </w:drawing>
      </w:r>
    </w:p>
    <w:p w14:paraId="626896F0" w14:textId="77777777" w:rsidR="006835BA" w:rsidRDefault="006835BA">
      <w:pPr>
        <w:rPr>
          <w:sz w:val="16"/>
        </w:rPr>
        <w:sectPr w:rsidR="006835BA">
          <w:pgSz w:w="11910" w:h="16840"/>
          <w:pgMar w:top="1200" w:right="740" w:bottom="1080" w:left="740" w:header="0" w:footer="884" w:gutter="0"/>
          <w:cols w:space="720"/>
        </w:sectPr>
      </w:pPr>
    </w:p>
    <w:p w14:paraId="626896F1" w14:textId="4095FA51" w:rsidR="006835BA" w:rsidRDefault="0008080A">
      <w:pPr>
        <w:pStyle w:val="ListParagraph"/>
        <w:numPr>
          <w:ilvl w:val="0"/>
          <w:numId w:val="1"/>
        </w:numPr>
        <w:tabs>
          <w:tab w:val="left" w:pos="831"/>
          <w:tab w:val="left" w:pos="832"/>
        </w:tabs>
        <w:spacing w:before="26" w:line="276" w:lineRule="auto"/>
        <w:ind w:left="831" w:right="122"/>
      </w:pPr>
      <w:r>
        <w:rPr>
          <w:color w:val="3E3E3E"/>
        </w:rPr>
        <w:lastRenderedPageBreak/>
        <w:t xml:space="preserve">Click the </w:t>
      </w:r>
      <w:r w:rsidR="00D83D33">
        <w:rPr>
          <w:color w:val="3E3E3E"/>
        </w:rPr>
        <w:t>Submit</w:t>
      </w:r>
      <w:r>
        <w:rPr>
          <w:color w:val="3E3E3E"/>
        </w:rPr>
        <w:t xml:space="preserve"> button to confirm deletion of the batch. You will be returned to the Multiple Transfers screen with the batch no longer</w:t>
      </w:r>
      <w:r>
        <w:rPr>
          <w:color w:val="3E3E3E"/>
          <w:spacing w:val="-4"/>
        </w:rPr>
        <w:t xml:space="preserve"> </w:t>
      </w:r>
      <w:r>
        <w:rPr>
          <w:color w:val="3E3E3E"/>
        </w:rPr>
        <w:t>there.</w:t>
      </w:r>
    </w:p>
    <w:p w14:paraId="62689716" w14:textId="0E13B368" w:rsidR="006835BA" w:rsidRDefault="00D83D33" w:rsidP="00DD5B4A">
      <w:pPr>
        <w:pStyle w:val="BodyText"/>
        <w:spacing w:before="4"/>
        <w:rPr>
          <w:sz w:val="20"/>
        </w:rPr>
      </w:pPr>
      <w:r>
        <w:rPr>
          <w:noProof/>
        </w:rPr>
        <w:drawing>
          <wp:inline distT="0" distB="0" distL="0" distR="0" wp14:anchorId="2A44F8ED" wp14:editId="0F9D5C44">
            <wp:extent cx="6623050" cy="3609340"/>
            <wp:effectExtent l="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623050" cy="3609340"/>
                    </a:xfrm>
                    <a:prstGeom prst="rect">
                      <a:avLst/>
                    </a:prstGeom>
                  </pic:spPr>
                </pic:pic>
              </a:graphicData>
            </a:graphic>
          </wp:inline>
        </w:drawing>
      </w:r>
      <w:bookmarkStart w:id="62" w:name="Hints_and_Tips"/>
      <w:bookmarkStart w:id="63" w:name="_bookmark34"/>
      <w:bookmarkStart w:id="64" w:name="Finding_Further_Help"/>
      <w:bookmarkStart w:id="65" w:name="_bookmark35"/>
      <w:bookmarkEnd w:id="62"/>
      <w:bookmarkEnd w:id="63"/>
      <w:bookmarkEnd w:id="64"/>
      <w:bookmarkEnd w:id="65"/>
    </w:p>
    <w:p w14:paraId="62689717" w14:textId="77777777" w:rsidR="006835BA" w:rsidRDefault="006835BA">
      <w:pPr>
        <w:pStyle w:val="BodyText"/>
        <w:rPr>
          <w:sz w:val="20"/>
        </w:rPr>
      </w:pPr>
    </w:p>
    <w:p w14:paraId="62689718" w14:textId="77777777" w:rsidR="006835BA" w:rsidRDefault="006835BA">
      <w:pPr>
        <w:pStyle w:val="BodyText"/>
        <w:rPr>
          <w:sz w:val="20"/>
        </w:rPr>
      </w:pPr>
    </w:p>
    <w:p w14:paraId="62689719" w14:textId="77777777" w:rsidR="006835BA" w:rsidRDefault="006835BA">
      <w:pPr>
        <w:pStyle w:val="BodyText"/>
        <w:rPr>
          <w:sz w:val="20"/>
        </w:rPr>
      </w:pPr>
    </w:p>
    <w:p w14:paraId="6268971A" w14:textId="77777777" w:rsidR="006835BA" w:rsidRDefault="006835BA">
      <w:pPr>
        <w:pStyle w:val="BodyText"/>
        <w:rPr>
          <w:sz w:val="20"/>
        </w:rPr>
      </w:pPr>
    </w:p>
    <w:p w14:paraId="6268971B" w14:textId="77777777" w:rsidR="006835BA" w:rsidRDefault="006835BA">
      <w:pPr>
        <w:pStyle w:val="BodyText"/>
        <w:rPr>
          <w:sz w:val="20"/>
        </w:rPr>
      </w:pPr>
    </w:p>
    <w:p w14:paraId="6268971C" w14:textId="77777777" w:rsidR="006835BA" w:rsidRDefault="006835BA">
      <w:pPr>
        <w:pStyle w:val="BodyText"/>
        <w:rPr>
          <w:sz w:val="20"/>
        </w:rPr>
      </w:pPr>
    </w:p>
    <w:p w14:paraId="6268971D" w14:textId="77777777" w:rsidR="006835BA" w:rsidRDefault="006835BA">
      <w:pPr>
        <w:pStyle w:val="BodyText"/>
        <w:rPr>
          <w:sz w:val="20"/>
        </w:rPr>
      </w:pPr>
    </w:p>
    <w:p w14:paraId="6268971E" w14:textId="77777777" w:rsidR="006835BA" w:rsidRDefault="006835BA">
      <w:pPr>
        <w:pStyle w:val="BodyText"/>
        <w:rPr>
          <w:sz w:val="20"/>
        </w:rPr>
      </w:pPr>
    </w:p>
    <w:p w14:paraId="6268971F" w14:textId="77777777" w:rsidR="006835BA" w:rsidRDefault="006835BA">
      <w:pPr>
        <w:pStyle w:val="BodyText"/>
        <w:rPr>
          <w:sz w:val="20"/>
        </w:rPr>
      </w:pPr>
    </w:p>
    <w:p w14:paraId="62689720" w14:textId="77777777" w:rsidR="006835BA" w:rsidRDefault="006835BA">
      <w:pPr>
        <w:pStyle w:val="BodyText"/>
        <w:rPr>
          <w:sz w:val="20"/>
        </w:rPr>
      </w:pPr>
    </w:p>
    <w:p w14:paraId="62689721" w14:textId="77777777" w:rsidR="006835BA" w:rsidRDefault="006835BA">
      <w:pPr>
        <w:pStyle w:val="BodyText"/>
        <w:rPr>
          <w:sz w:val="20"/>
        </w:rPr>
      </w:pPr>
    </w:p>
    <w:p w14:paraId="62689722" w14:textId="77777777" w:rsidR="006835BA" w:rsidRDefault="006835BA">
      <w:pPr>
        <w:pStyle w:val="BodyText"/>
        <w:rPr>
          <w:sz w:val="20"/>
        </w:rPr>
      </w:pPr>
    </w:p>
    <w:p w14:paraId="62689723" w14:textId="77777777" w:rsidR="006835BA" w:rsidRDefault="006835BA">
      <w:pPr>
        <w:pStyle w:val="BodyText"/>
        <w:rPr>
          <w:sz w:val="20"/>
        </w:rPr>
      </w:pPr>
    </w:p>
    <w:p w14:paraId="62689724" w14:textId="77777777" w:rsidR="006835BA" w:rsidRDefault="006835BA">
      <w:pPr>
        <w:pStyle w:val="BodyText"/>
        <w:rPr>
          <w:sz w:val="20"/>
        </w:rPr>
      </w:pPr>
    </w:p>
    <w:p w14:paraId="62689725" w14:textId="77777777" w:rsidR="006835BA" w:rsidRDefault="006835BA">
      <w:pPr>
        <w:pStyle w:val="BodyText"/>
        <w:rPr>
          <w:sz w:val="20"/>
        </w:rPr>
      </w:pPr>
    </w:p>
    <w:p w14:paraId="62689726" w14:textId="77777777" w:rsidR="006835BA" w:rsidRDefault="006835BA">
      <w:pPr>
        <w:pStyle w:val="BodyText"/>
        <w:rPr>
          <w:sz w:val="20"/>
        </w:rPr>
      </w:pPr>
    </w:p>
    <w:p w14:paraId="62689727" w14:textId="77777777" w:rsidR="006835BA" w:rsidRDefault="006835BA">
      <w:pPr>
        <w:pStyle w:val="BodyText"/>
        <w:rPr>
          <w:sz w:val="20"/>
        </w:rPr>
      </w:pPr>
    </w:p>
    <w:p w14:paraId="62689728" w14:textId="77777777" w:rsidR="006835BA" w:rsidRDefault="006835BA">
      <w:pPr>
        <w:pStyle w:val="BodyText"/>
        <w:rPr>
          <w:sz w:val="20"/>
        </w:rPr>
      </w:pPr>
    </w:p>
    <w:p w14:paraId="62689729" w14:textId="77777777" w:rsidR="006835BA" w:rsidRDefault="006835BA">
      <w:pPr>
        <w:pStyle w:val="BodyText"/>
        <w:spacing w:before="2"/>
        <w:rPr>
          <w:sz w:val="16"/>
        </w:rPr>
      </w:pPr>
    </w:p>
    <w:p w14:paraId="6268972A" w14:textId="77777777" w:rsidR="006835BA" w:rsidRDefault="0008080A">
      <w:pPr>
        <w:ind w:left="112"/>
        <w:rPr>
          <w:b/>
          <w:sz w:val="18"/>
        </w:rPr>
      </w:pPr>
      <w:r>
        <w:rPr>
          <w:b/>
          <w:color w:val="3C4543"/>
          <w:sz w:val="18"/>
        </w:rPr>
        <w:t>DISCLOSURE STATEMENT</w:t>
      </w:r>
    </w:p>
    <w:p w14:paraId="6268972B" w14:textId="77777777" w:rsidR="006835BA" w:rsidRDefault="006835BA">
      <w:pPr>
        <w:pStyle w:val="BodyText"/>
        <w:spacing w:before="12"/>
        <w:rPr>
          <w:b/>
          <w:sz w:val="18"/>
        </w:rPr>
      </w:pPr>
    </w:p>
    <w:p w14:paraId="453912CA" w14:textId="77777777" w:rsidR="00DD5B4A" w:rsidRPr="00DD5B4A" w:rsidRDefault="00DD5B4A" w:rsidP="00DD5B4A">
      <w:pPr>
        <w:spacing w:line="276" w:lineRule="auto"/>
        <w:ind w:left="112" w:right="123"/>
        <w:rPr>
          <w:color w:val="3C4543"/>
          <w:sz w:val="18"/>
        </w:rPr>
      </w:pPr>
      <w:r w:rsidRPr="00DD5B4A">
        <w:rPr>
          <w:color w:val="3C4543"/>
          <w:sz w:val="18"/>
        </w:rPr>
        <w:t>At the Catholic Development Fund (CDF), we are committed to respecting the privacy of our clients.  Personal information is collected, held, used, corrected, disposed of or transferred in accordance with the National Privacy Principles and Privacy Act 1988 as amended.  If you would like to receive a copy of our privacy policy, please contact the Catholic Development Fund, GPO Box M962, Perth WA 6843 or electronically at cdf@perthcatholic.org.au.</w:t>
      </w:r>
    </w:p>
    <w:p w14:paraId="39929764" w14:textId="77777777" w:rsidR="00DD5B4A" w:rsidRPr="00DD5B4A" w:rsidRDefault="00DD5B4A" w:rsidP="00DD5B4A">
      <w:pPr>
        <w:spacing w:line="276" w:lineRule="auto"/>
        <w:ind w:left="112" w:right="123"/>
        <w:rPr>
          <w:color w:val="3C4543"/>
          <w:sz w:val="18"/>
        </w:rPr>
      </w:pPr>
      <w:r w:rsidRPr="00DD5B4A">
        <w:rPr>
          <w:color w:val="3C4543"/>
          <w:sz w:val="18"/>
        </w:rPr>
        <w:t>The Roman Catholic Archbishop of Perth – Catholic Development Fund (the Fund) is not subject to the provisions of the Corporations Act 2001 nor has it been examined or approved by the Australian Securities and Investments Commission.  Deposits with the Fund are guaranteed by CDPF Limited, a company established by the Australian Catholic Bishops’ Conference for this purpose.</w:t>
      </w:r>
    </w:p>
    <w:p w14:paraId="6268972C" w14:textId="29FB0DA7" w:rsidR="006835BA" w:rsidRDefault="00DD5B4A" w:rsidP="00DD5B4A">
      <w:pPr>
        <w:spacing w:line="276" w:lineRule="auto"/>
        <w:ind w:left="112" w:right="123"/>
        <w:rPr>
          <w:sz w:val="18"/>
        </w:rPr>
      </w:pPr>
      <w:r w:rsidRPr="00DD5B4A">
        <w:rPr>
          <w:color w:val="3C4543"/>
          <w:sz w:val="18"/>
        </w:rPr>
        <w:t>Neither the controlling entity nor the Fund is prudentially supervised by APRA.  Contributions to the Fund do not obtain the benefit of the depositor protection provisions of the Banking Act 1959.  The Fund is designed for investors who wish to promote the charitable purposes of the Fund.</w:t>
      </w:r>
    </w:p>
    <w:sectPr w:rsidR="006835BA">
      <w:pgSz w:w="11910" w:h="16840"/>
      <w:pgMar w:top="1580" w:right="740" w:bottom="1080" w:left="740" w:header="0" w:footer="8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05730D" w14:textId="77777777" w:rsidR="006E2DD8" w:rsidRDefault="006E2DD8">
      <w:r>
        <w:separator/>
      </w:r>
    </w:p>
  </w:endnote>
  <w:endnote w:type="continuationSeparator" w:id="0">
    <w:p w14:paraId="1256FAAE" w14:textId="77777777" w:rsidR="006E2DD8" w:rsidRDefault="006E2DD8">
      <w:r>
        <w:continuationSeparator/>
      </w:r>
    </w:p>
  </w:endnote>
  <w:endnote w:type="continuationNotice" w:id="1">
    <w:p w14:paraId="5DA57C4A" w14:textId="77777777" w:rsidR="006E2DD8" w:rsidRDefault="006E2D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897D2" w14:textId="700F1978" w:rsidR="006835BA" w:rsidRDefault="000460CD">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26897D4" wp14:editId="4F8FF9D6">
              <wp:simplePos x="0" y="0"/>
              <wp:positionH relativeFrom="page">
                <wp:posOffset>523874</wp:posOffset>
              </wp:positionH>
              <wp:positionV relativeFrom="page">
                <wp:posOffset>9972675</wp:posOffset>
              </wp:positionV>
              <wp:extent cx="1990725" cy="278765"/>
              <wp:effectExtent l="0" t="0" r="9525" b="698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897DB" w14:textId="75681252" w:rsidR="006835BA" w:rsidRDefault="007A720A">
                          <w:pPr>
                            <w:spacing w:line="203" w:lineRule="exact"/>
                            <w:ind w:left="20"/>
                            <w:rPr>
                              <w:sz w:val="18"/>
                            </w:rPr>
                          </w:pPr>
                          <w:r>
                            <w:rPr>
                              <w:color w:val="3E3E3E"/>
                              <w:sz w:val="18"/>
                            </w:rPr>
                            <w:t>C</w:t>
                          </w:r>
                          <w:r w:rsidR="00A35F97">
                            <w:rPr>
                              <w:color w:val="3E3E3E"/>
                              <w:sz w:val="18"/>
                            </w:rPr>
                            <w:t>DF</w:t>
                          </w:r>
                          <w:r w:rsidR="00802C3C">
                            <w:rPr>
                              <w:color w:val="3E3E3E"/>
                              <w:sz w:val="18"/>
                            </w:rPr>
                            <w:t xml:space="preserve"> Online</w:t>
                          </w:r>
                          <w:r w:rsidR="0008080A">
                            <w:rPr>
                              <w:color w:val="3E3E3E"/>
                              <w:sz w:val="18"/>
                            </w:rPr>
                            <w:t xml:space="preserve"> </w:t>
                          </w:r>
                          <w:r w:rsidR="000460CD">
                            <w:rPr>
                              <w:color w:val="3E3E3E"/>
                              <w:sz w:val="18"/>
                            </w:rPr>
                            <w:t xml:space="preserve">Customer </w:t>
                          </w:r>
                          <w:r w:rsidR="0008080A">
                            <w:rPr>
                              <w:color w:val="3E3E3E"/>
                              <w:sz w:val="18"/>
                            </w:rPr>
                            <w:t>User Guide</w:t>
                          </w:r>
                        </w:p>
                        <w:p w14:paraId="626897DC" w14:textId="78226557" w:rsidR="006835BA" w:rsidRDefault="0008080A">
                          <w:pPr>
                            <w:spacing w:line="219" w:lineRule="exact"/>
                            <w:ind w:left="20"/>
                            <w:rPr>
                              <w:sz w:val="18"/>
                            </w:rPr>
                          </w:pPr>
                          <w:r>
                            <w:rPr>
                              <w:color w:val="3E3E3E"/>
                              <w:sz w:val="18"/>
                            </w:rPr>
                            <w:t xml:space="preserve">Version 1, Published </w:t>
                          </w:r>
                          <w:r w:rsidR="0005133B">
                            <w:rPr>
                              <w:color w:val="3E3E3E"/>
                              <w:sz w:val="18"/>
                            </w:rPr>
                            <w:t>5</w:t>
                          </w:r>
                          <w:r w:rsidR="000460CD" w:rsidRPr="000460CD">
                            <w:rPr>
                              <w:color w:val="3E3E3E"/>
                              <w:sz w:val="18"/>
                              <w:vertAlign w:val="superscript"/>
                            </w:rPr>
                            <w:t>th</w:t>
                          </w:r>
                          <w:r w:rsidR="000460CD">
                            <w:rPr>
                              <w:color w:val="3E3E3E"/>
                              <w:sz w:val="18"/>
                            </w:rPr>
                            <w:t xml:space="preserve"> September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897D4" id="_x0000_t202" coordsize="21600,21600" o:spt="202" path="m,l,21600r21600,l21600,xe">
              <v:stroke joinstyle="miter"/>
              <v:path gradientshapeok="t" o:connecttype="rect"/>
            </v:shapetype>
            <v:shape id="_x0000_s1052" type="#_x0000_t202" style="position:absolute;margin-left:41.25pt;margin-top:785.25pt;width:156.75pt;height:21.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" filled="f" stroked="f">
              <v:textbox inset="0,0,0,0">
                <w:txbxContent>
                  <w:p w14:paraId="626897DB" w14:textId="75681252" w:rsidR="006835BA" w:rsidRDefault="007A720A">
                    <w:pPr>
                      <w:spacing w:line="203" w:lineRule="exact"/>
                      <w:ind w:left="20"/>
                      <w:rPr>
                        <w:sz w:val="18"/>
                      </w:rPr>
                    </w:pPr>
                    <w:r>
                      <w:rPr>
                        <w:color w:val="3E3E3E"/>
                        <w:sz w:val="18"/>
                      </w:rPr>
                      <w:t>C</w:t>
                    </w:r>
                    <w:r w:rsidR="00A35F97">
                      <w:rPr>
                        <w:color w:val="3E3E3E"/>
                        <w:sz w:val="18"/>
                      </w:rPr>
                      <w:t>DF</w:t>
                    </w:r>
                    <w:r w:rsidR="00802C3C">
                      <w:rPr>
                        <w:color w:val="3E3E3E"/>
                        <w:sz w:val="18"/>
                      </w:rPr>
                      <w:t xml:space="preserve"> Online</w:t>
                    </w:r>
                    <w:r w:rsidR="0008080A">
                      <w:rPr>
                        <w:color w:val="3E3E3E"/>
                        <w:sz w:val="18"/>
                      </w:rPr>
                      <w:t xml:space="preserve"> </w:t>
                    </w:r>
                    <w:r w:rsidR="000460CD">
                      <w:rPr>
                        <w:color w:val="3E3E3E"/>
                        <w:sz w:val="18"/>
                      </w:rPr>
                      <w:t xml:space="preserve">Customer </w:t>
                    </w:r>
                    <w:r w:rsidR="0008080A">
                      <w:rPr>
                        <w:color w:val="3E3E3E"/>
                        <w:sz w:val="18"/>
                      </w:rPr>
                      <w:t>User Guide</w:t>
                    </w:r>
                  </w:p>
                  <w:p w14:paraId="626897DC" w14:textId="78226557" w:rsidR="006835BA" w:rsidRDefault="0008080A">
                    <w:pPr>
                      <w:spacing w:line="219" w:lineRule="exact"/>
                      <w:ind w:left="20"/>
                      <w:rPr>
                        <w:sz w:val="18"/>
                      </w:rPr>
                    </w:pPr>
                    <w:r>
                      <w:rPr>
                        <w:color w:val="3E3E3E"/>
                        <w:sz w:val="18"/>
                      </w:rPr>
                      <w:t xml:space="preserve">Version 1, Published </w:t>
                    </w:r>
                    <w:r w:rsidR="0005133B">
                      <w:rPr>
                        <w:color w:val="3E3E3E"/>
                        <w:sz w:val="18"/>
                      </w:rPr>
                      <w:t>5</w:t>
                    </w:r>
                    <w:r w:rsidR="000460CD" w:rsidRPr="000460CD">
                      <w:rPr>
                        <w:color w:val="3E3E3E"/>
                        <w:sz w:val="18"/>
                        <w:vertAlign w:val="superscript"/>
                      </w:rPr>
                      <w:t>th</w:t>
                    </w:r>
                    <w:r w:rsidR="000460CD">
                      <w:rPr>
                        <w:color w:val="3E3E3E"/>
                        <w:sz w:val="18"/>
                      </w:rPr>
                      <w:t xml:space="preserve"> September 2024</w:t>
                    </w:r>
                  </w:p>
                </w:txbxContent>
              </v:textbox>
              <w10:wrap anchorx="page" anchory="page"/>
            </v:shape>
          </w:pict>
        </mc:Fallback>
      </mc:AlternateContent>
    </w:r>
    <w:r w:rsidR="0008080A">
      <w:rPr>
        <w:noProof/>
      </w:rPr>
      <mc:AlternateContent>
        <mc:Choice Requires="wps">
          <w:drawing>
            <wp:anchor distT="0" distB="0" distL="114300" distR="114300" simplePos="0" relativeHeight="251658240" behindDoc="1" locked="0" layoutInCell="1" allowOverlap="1" wp14:anchorId="626897D3" wp14:editId="487C00EB">
              <wp:simplePos x="0" y="0"/>
              <wp:positionH relativeFrom="page">
                <wp:posOffset>522605</wp:posOffset>
              </wp:positionH>
              <wp:positionV relativeFrom="page">
                <wp:posOffset>9958070</wp:posOffset>
              </wp:positionV>
              <wp:extent cx="6517005" cy="0"/>
              <wp:effectExtent l="0" t="0" r="0" b="0"/>
              <wp:wrapNone/>
              <wp:docPr id="7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70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08365"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784.1pt" to="554.3pt,7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" strokeweight=".72pt">
              <w10:wrap anchorx="page" anchory="page"/>
            </v:line>
          </w:pict>
        </mc:Fallback>
      </mc:AlternateContent>
    </w:r>
    <w:r w:rsidR="0008080A">
      <w:rPr>
        <w:noProof/>
      </w:rPr>
      <mc:AlternateContent>
        <mc:Choice Requires="wps">
          <w:drawing>
            <wp:anchor distT="0" distB="0" distL="114300" distR="114300" simplePos="0" relativeHeight="251658242" behindDoc="1" locked="0" layoutInCell="1" allowOverlap="1" wp14:anchorId="626897D5" wp14:editId="32979EDE">
              <wp:simplePos x="0" y="0"/>
              <wp:positionH relativeFrom="page">
                <wp:posOffset>6471920</wp:posOffset>
              </wp:positionH>
              <wp:positionV relativeFrom="page">
                <wp:posOffset>9973945</wp:posOffset>
              </wp:positionV>
              <wp:extent cx="504190" cy="139700"/>
              <wp:effectExtent l="0" t="0" r="0" b="0"/>
              <wp:wrapNone/>
              <wp:docPr id="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897DD" w14:textId="77777777" w:rsidR="006835BA" w:rsidRDefault="0008080A">
                          <w:pPr>
                            <w:spacing w:line="203" w:lineRule="exact"/>
                            <w:ind w:left="20"/>
                            <w:rPr>
                              <w:b/>
                              <w:sz w:val="18"/>
                            </w:rPr>
                          </w:pPr>
                          <w:r>
                            <w:rPr>
                              <w:b/>
                              <w:color w:val="3E3E3E"/>
                              <w:sz w:val="18"/>
                            </w:rPr>
                            <w:t xml:space="preserve">Page | </w:t>
                          </w:r>
                          <w:r>
                            <w:fldChar w:fldCharType="begin"/>
                          </w:r>
                          <w:r>
                            <w:rPr>
                              <w:b/>
                              <w:color w:val="3E3E3E"/>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897D5" id="Text Box 1" o:spid="_x0000_s1053" type="#_x0000_t202" style="position:absolute;margin-left:509.6pt;margin-top:785.35pt;width:39.7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" filled="f" stroked="f">
              <v:textbox inset="0,0,0,0">
                <w:txbxContent>
                  <w:p w14:paraId="626897DD" w14:textId="77777777" w:rsidR="006835BA" w:rsidRDefault="0008080A">
                    <w:pPr>
                      <w:spacing w:line="203" w:lineRule="exact"/>
                      <w:ind w:left="20"/>
                      <w:rPr>
                        <w:b/>
                        <w:sz w:val="18"/>
                      </w:rPr>
                    </w:pPr>
                    <w:r>
                      <w:rPr>
                        <w:b/>
                        <w:color w:val="3E3E3E"/>
                        <w:sz w:val="18"/>
                      </w:rPr>
                      <w:t xml:space="preserve">Page | </w:t>
                    </w:r>
                    <w:r>
                      <w:fldChar w:fldCharType="begin"/>
                    </w:r>
                    <w:r>
                      <w:rPr>
                        <w:b/>
                        <w:color w:val="3E3E3E"/>
                        <w:sz w:val="1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A818EA" w14:textId="77777777" w:rsidR="006E2DD8" w:rsidRDefault="006E2DD8">
      <w:r>
        <w:separator/>
      </w:r>
    </w:p>
  </w:footnote>
  <w:footnote w:type="continuationSeparator" w:id="0">
    <w:p w14:paraId="49992740" w14:textId="77777777" w:rsidR="006E2DD8" w:rsidRDefault="006E2DD8">
      <w:r>
        <w:continuationSeparator/>
      </w:r>
    </w:p>
  </w:footnote>
  <w:footnote w:type="continuationNotice" w:id="1">
    <w:p w14:paraId="396CE286" w14:textId="77777777" w:rsidR="006E2DD8" w:rsidRDefault="006E2D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137FF"/>
    <w:multiLevelType w:val="hybridMultilevel"/>
    <w:tmpl w:val="CCEE52AE"/>
    <w:lvl w:ilvl="0" w:tplc="40008FE4">
      <w:start w:val="1"/>
      <w:numFmt w:val="decimal"/>
      <w:lvlText w:val="%1."/>
      <w:lvlJc w:val="left"/>
      <w:pPr>
        <w:ind w:left="832" w:hanging="360"/>
      </w:pPr>
      <w:rPr>
        <w:rFonts w:ascii="Calibri" w:eastAsia="Calibri" w:hAnsi="Calibri" w:cs="Calibri" w:hint="default"/>
        <w:color w:val="3E3E3E"/>
        <w:spacing w:val="-1"/>
        <w:w w:val="99"/>
        <w:sz w:val="20"/>
        <w:szCs w:val="20"/>
      </w:rPr>
    </w:lvl>
    <w:lvl w:ilvl="1" w:tplc="9454CC58">
      <w:numFmt w:val="bullet"/>
      <w:lvlText w:val="•"/>
      <w:lvlJc w:val="left"/>
      <w:pPr>
        <w:ind w:left="1798" w:hanging="360"/>
      </w:pPr>
      <w:rPr>
        <w:rFonts w:hint="default"/>
      </w:rPr>
    </w:lvl>
    <w:lvl w:ilvl="2" w:tplc="D982E908">
      <w:numFmt w:val="bullet"/>
      <w:lvlText w:val="•"/>
      <w:lvlJc w:val="left"/>
      <w:pPr>
        <w:ind w:left="2757" w:hanging="360"/>
      </w:pPr>
      <w:rPr>
        <w:rFonts w:hint="default"/>
      </w:rPr>
    </w:lvl>
    <w:lvl w:ilvl="3" w:tplc="5EC663D6">
      <w:numFmt w:val="bullet"/>
      <w:lvlText w:val="•"/>
      <w:lvlJc w:val="left"/>
      <w:pPr>
        <w:ind w:left="3715" w:hanging="360"/>
      </w:pPr>
      <w:rPr>
        <w:rFonts w:hint="default"/>
      </w:rPr>
    </w:lvl>
    <w:lvl w:ilvl="4" w:tplc="752EF95C">
      <w:numFmt w:val="bullet"/>
      <w:lvlText w:val="•"/>
      <w:lvlJc w:val="left"/>
      <w:pPr>
        <w:ind w:left="4674" w:hanging="360"/>
      </w:pPr>
      <w:rPr>
        <w:rFonts w:hint="default"/>
      </w:rPr>
    </w:lvl>
    <w:lvl w:ilvl="5" w:tplc="0160FFAA">
      <w:numFmt w:val="bullet"/>
      <w:lvlText w:val="•"/>
      <w:lvlJc w:val="left"/>
      <w:pPr>
        <w:ind w:left="5633" w:hanging="360"/>
      </w:pPr>
      <w:rPr>
        <w:rFonts w:hint="default"/>
      </w:rPr>
    </w:lvl>
    <w:lvl w:ilvl="6" w:tplc="DCF68766">
      <w:numFmt w:val="bullet"/>
      <w:lvlText w:val="•"/>
      <w:lvlJc w:val="left"/>
      <w:pPr>
        <w:ind w:left="6591" w:hanging="360"/>
      </w:pPr>
      <w:rPr>
        <w:rFonts w:hint="default"/>
      </w:rPr>
    </w:lvl>
    <w:lvl w:ilvl="7" w:tplc="EE54CA2E">
      <w:numFmt w:val="bullet"/>
      <w:lvlText w:val="•"/>
      <w:lvlJc w:val="left"/>
      <w:pPr>
        <w:ind w:left="7550" w:hanging="360"/>
      </w:pPr>
      <w:rPr>
        <w:rFonts w:hint="default"/>
      </w:rPr>
    </w:lvl>
    <w:lvl w:ilvl="8" w:tplc="E47A9A34">
      <w:numFmt w:val="bullet"/>
      <w:lvlText w:val="•"/>
      <w:lvlJc w:val="left"/>
      <w:pPr>
        <w:ind w:left="8509" w:hanging="360"/>
      </w:pPr>
      <w:rPr>
        <w:rFonts w:hint="default"/>
      </w:rPr>
    </w:lvl>
  </w:abstractNum>
  <w:abstractNum w:abstractNumId="1" w15:restartNumberingAfterBreak="0">
    <w:nsid w:val="07D47B1A"/>
    <w:multiLevelType w:val="hybridMultilevel"/>
    <w:tmpl w:val="BC96733C"/>
    <w:lvl w:ilvl="0" w:tplc="65EA5748">
      <w:start w:val="1"/>
      <w:numFmt w:val="decimal"/>
      <w:lvlText w:val="%1."/>
      <w:lvlJc w:val="left"/>
      <w:pPr>
        <w:ind w:left="832" w:hanging="360"/>
      </w:pPr>
      <w:rPr>
        <w:rFonts w:ascii="Calibri" w:eastAsia="Calibri" w:hAnsi="Calibri" w:cs="Calibri" w:hint="default"/>
        <w:color w:val="3E3E3E"/>
        <w:spacing w:val="-1"/>
        <w:w w:val="99"/>
        <w:sz w:val="20"/>
        <w:szCs w:val="20"/>
      </w:rPr>
    </w:lvl>
    <w:lvl w:ilvl="1" w:tplc="BAF03822">
      <w:numFmt w:val="bullet"/>
      <w:lvlText w:val="•"/>
      <w:lvlJc w:val="left"/>
      <w:pPr>
        <w:ind w:left="1798" w:hanging="360"/>
      </w:pPr>
      <w:rPr>
        <w:rFonts w:hint="default"/>
      </w:rPr>
    </w:lvl>
    <w:lvl w:ilvl="2" w:tplc="C1F2D44A">
      <w:numFmt w:val="bullet"/>
      <w:lvlText w:val="•"/>
      <w:lvlJc w:val="left"/>
      <w:pPr>
        <w:ind w:left="2757" w:hanging="360"/>
      </w:pPr>
      <w:rPr>
        <w:rFonts w:hint="default"/>
      </w:rPr>
    </w:lvl>
    <w:lvl w:ilvl="3" w:tplc="CA56D3B0">
      <w:numFmt w:val="bullet"/>
      <w:lvlText w:val="•"/>
      <w:lvlJc w:val="left"/>
      <w:pPr>
        <w:ind w:left="3715" w:hanging="360"/>
      </w:pPr>
      <w:rPr>
        <w:rFonts w:hint="default"/>
      </w:rPr>
    </w:lvl>
    <w:lvl w:ilvl="4" w:tplc="B8F2B37A">
      <w:numFmt w:val="bullet"/>
      <w:lvlText w:val="•"/>
      <w:lvlJc w:val="left"/>
      <w:pPr>
        <w:ind w:left="4674" w:hanging="360"/>
      </w:pPr>
      <w:rPr>
        <w:rFonts w:hint="default"/>
      </w:rPr>
    </w:lvl>
    <w:lvl w:ilvl="5" w:tplc="BFB2A672">
      <w:numFmt w:val="bullet"/>
      <w:lvlText w:val="•"/>
      <w:lvlJc w:val="left"/>
      <w:pPr>
        <w:ind w:left="5633" w:hanging="360"/>
      </w:pPr>
      <w:rPr>
        <w:rFonts w:hint="default"/>
      </w:rPr>
    </w:lvl>
    <w:lvl w:ilvl="6" w:tplc="15547804">
      <w:numFmt w:val="bullet"/>
      <w:lvlText w:val="•"/>
      <w:lvlJc w:val="left"/>
      <w:pPr>
        <w:ind w:left="6591" w:hanging="360"/>
      </w:pPr>
      <w:rPr>
        <w:rFonts w:hint="default"/>
      </w:rPr>
    </w:lvl>
    <w:lvl w:ilvl="7" w:tplc="AEE879DE">
      <w:numFmt w:val="bullet"/>
      <w:lvlText w:val="•"/>
      <w:lvlJc w:val="left"/>
      <w:pPr>
        <w:ind w:left="7550" w:hanging="360"/>
      </w:pPr>
      <w:rPr>
        <w:rFonts w:hint="default"/>
      </w:rPr>
    </w:lvl>
    <w:lvl w:ilvl="8" w:tplc="D4F8E0C4">
      <w:numFmt w:val="bullet"/>
      <w:lvlText w:val="•"/>
      <w:lvlJc w:val="left"/>
      <w:pPr>
        <w:ind w:left="8509" w:hanging="360"/>
      </w:pPr>
      <w:rPr>
        <w:rFonts w:hint="default"/>
      </w:rPr>
    </w:lvl>
  </w:abstractNum>
  <w:abstractNum w:abstractNumId="2" w15:restartNumberingAfterBreak="0">
    <w:nsid w:val="11D255E6"/>
    <w:multiLevelType w:val="hybridMultilevel"/>
    <w:tmpl w:val="A9F81C46"/>
    <w:lvl w:ilvl="0" w:tplc="F95A84DC">
      <w:start w:val="1"/>
      <w:numFmt w:val="decimal"/>
      <w:lvlText w:val="%1."/>
      <w:lvlJc w:val="left"/>
      <w:pPr>
        <w:ind w:left="832" w:hanging="360"/>
      </w:pPr>
      <w:rPr>
        <w:rFonts w:ascii="Calibri" w:eastAsia="Calibri" w:hAnsi="Calibri" w:cs="Calibri" w:hint="default"/>
        <w:color w:val="3E3E3E"/>
        <w:spacing w:val="-1"/>
        <w:w w:val="99"/>
        <w:sz w:val="20"/>
        <w:szCs w:val="20"/>
      </w:rPr>
    </w:lvl>
    <w:lvl w:ilvl="1" w:tplc="89F4DFA2">
      <w:start w:val="1"/>
      <w:numFmt w:val="upperRoman"/>
      <w:lvlText w:val="%2."/>
      <w:lvlJc w:val="left"/>
      <w:pPr>
        <w:ind w:left="1552" w:hanging="461"/>
        <w:jc w:val="right"/>
      </w:pPr>
      <w:rPr>
        <w:rFonts w:ascii="Calibri" w:eastAsia="Calibri" w:hAnsi="Calibri" w:cs="Calibri" w:hint="default"/>
        <w:color w:val="3E3E3E"/>
        <w:w w:val="99"/>
        <w:sz w:val="20"/>
        <w:szCs w:val="20"/>
      </w:rPr>
    </w:lvl>
    <w:lvl w:ilvl="2" w:tplc="0ACED3D2">
      <w:numFmt w:val="bullet"/>
      <w:lvlText w:val="•"/>
      <w:lvlJc w:val="left"/>
      <w:pPr>
        <w:ind w:left="2545" w:hanging="461"/>
      </w:pPr>
      <w:rPr>
        <w:rFonts w:hint="default"/>
      </w:rPr>
    </w:lvl>
    <w:lvl w:ilvl="3" w:tplc="D00600A0">
      <w:numFmt w:val="bullet"/>
      <w:lvlText w:val="•"/>
      <w:lvlJc w:val="left"/>
      <w:pPr>
        <w:ind w:left="3530" w:hanging="461"/>
      </w:pPr>
      <w:rPr>
        <w:rFonts w:hint="default"/>
      </w:rPr>
    </w:lvl>
    <w:lvl w:ilvl="4" w:tplc="617AEE02">
      <w:numFmt w:val="bullet"/>
      <w:lvlText w:val="•"/>
      <w:lvlJc w:val="left"/>
      <w:pPr>
        <w:ind w:left="4515" w:hanging="461"/>
      </w:pPr>
      <w:rPr>
        <w:rFonts w:hint="default"/>
      </w:rPr>
    </w:lvl>
    <w:lvl w:ilvl="5" w:tplc="662C3382">
      <w:numFmt w:val="bullet"/>
      <w:lvlText w:val="•"/>
      <w:lvlJc w:val="left"/>
      <w:pPr>
        <w:ind w:left="5500" w:hanging="461"/>
      </w:pPr>
      <w:rPr>
        <w:rFonts w:hint="default"/>
      </w:rPr>
    </w:lvl>
    <w:lvl w:ilvl="6" w:tplc="845434E2">
      <w:numFmt w:val="bullet"/>
      <w:lvlText w:val="•"/>
      <w:lvlJc w:val="left"/>
      <w:pPr>
        <w:ind w:left="6485" w:hanging="461"/>
      </w:pPr>
      <w:rPr>
        <w:rFonts w:hint="default"/>
      </w:rPr>
    </w:lvl>
    <w:lvl w:ilvl="7" w:tplc="294CA4C4">
      <w:numFmt w:val="bullet"/>
      <w:lvlText w:val="•"/>
      <w:lvlJc w:val="left"/>
      <w:pPr>
        <w:ind w:left="7470" w:hanging="461"/>
      </w:pPr>
      <w:rPr>
        <w:rFonts w:hint="default"/>
      </w:rPr>
    </w:lvl>
    <w:lvl w:ilvl="8" w:tplc="9AA05B08">
      <w:numFmt w:val="bullet"/>
      <w:lvlText w:val="•"/>
      <w:lvlJc w:val="left"/>
      <w:pPr>
        <w:ind w:left="8456" w:hanging="461"/>
      </w:pPr>
      <w:rPr>
        <w:rFonts w:hint="default"/>
      </w:rPr>
    </w:lvl>
  </w:abstractNum>
  <w:abstractNum w:abstractNumId="3" w15:restartNumberingAfterBreak="0">
    <w:nsid w:val="16E32F96"/>
    <w:multiLevelType w:val="hybridMultilevel"/>
    <w:tmpl w:val="96FA617C"/>
    <w:lvl w:ilvl="0" w:tplc="4BC2B6CE">
      <w:start w:val="1"/>
      <w:numFmt w:val="decimal"/>
      <w:lvlText w:val="%1."/>
      <w:lvlJc w:val="left"/>
      <w:pPr>
        <w:ind w:left="831" w:hanging="360"/>
      </w:pPr>
      <w:rPr>
        <w:rFonts w:ascii="Calibri" w:eastAsia="Calibri" w:hAnsi="Calibri" w:cs="Calibri" w:hint="default"/>
        <w:color w:val="3E3E3E"/>
        <w:spacing w:val="-1"/>
        <w:w w:val="99"/>
        <w:sz w:val="20"/>
        <w:szCs w:val="20"/>
      </w:rPr>
    </w:lvl>
    <w:lvl w:ilvl="1" w:tplc="6F4E986A">
      <w:start w:val="1"/>
      <w:numFmt w:val="upperRoman"/>
      <w:lvlText w:val="%2."/>
      <w:lvlJc w:val="left"/>
      <w:pPr>
        <w:ind w:left="1552" w:hanging="461"/>
        <w:jc w:val="right"/>
      </w:pPr>
      <w:rPr>
        <w:rFonts w:ascii="Calibri" w:eastAsia="Calibri" w:hAnsi="Calibri" w:cs="Calibri" w:hint="default"/>
        <w:color w:val="3E3E3E"/>
        <w:w w:val="99"/>
        <w:sz w:val="20"/>
        <w:szCs w:val="20"/>
      </w:rPr>
    </w:lvl>
    <w:lvl w:ilvl="2" w:tplc="C0A40004">
      <w:numFmt w:val="bullet"/>
      <w:lvlText w:val="•"/>
      <w:lvlJc w:val="left"/>
      <w:pPr>
        <w:ind w:left="2545" w:hanging="461"/>
      </w:pPr>
      <w:rPr>
        <w:rFonts w:hint="default"/>
      </w:rPr>
    </w:lvl>
    <w:lvl w:ilvl="3" w:tplc="039027C0">
      <w:numFmt w:val="bullet"/>
      <w:lvlText w:val="•"/>
      <w:lvlJc w:val="left"/>
      <w:pPr>
        <w:ind w:left="3530" w:hanging="461"/>
      </w:pPr>
      <w:rPr>
        <w:rFonts w:hint="default"/>
      </w:rPr>
    </w:lvl>
    <w:lvl w:ilvl="4" w:tplc="4026681C">
      <w:numFmt w:val="bullet"/>
      <w:lvlText w:val="•"/>
      <w:lvlJc w:val="left"/>
      <w:pPr>
        <w:ind w:left="4515" w:hanging="461"/>
      </w:pPr>
      <w:rPr>
        <w:rFonts w:hint="default"/>
      </w:rPr>
    </w:lvl>
    <w:lvl w:ilvl="5" w:tplc="92A67A30">
      <w:numFmt w:val="bullet"/>
      <w:lvlText w:val="•"/>
      <w:lvlJc w:val="left"/>
      <w:pPr>
        <w:ind w:left="5500" w:hanging="461"/>
      </w:pPr>
      <w:rPr>
        <w:rFonts w:hint="default"/>
      </w:rPr>
    </w:lvl>
    <w:lvl w:ilvl="6" w:tplc="DEC00C4C">
      <w:numFmt w:val="bullet"/>
      <w:lvlText w:val="•"/>
      <w:lvlJc w:val="left"/>
      <w:pPr>
        <w:ind w:left="6485" w:hanging="461"/>
      </w:pPr>
      <w:rPr>
        <w:rFonts w:hint="default"/>
      </w:rPr>
    </w:lvl>
    <w:lvl w:ilvl="7" w:tplc="29B2DB84">
      <w:numFmt w:val="bullet"/>
      <w:lvlText w:val="•"/>
      <w:lvlJc w:val="left"/>
      <w:pPr>
        <w:ind w:left="7470" w:hanging="461"/>
      </w:pPr>
      <w:rPr>
        <w:rFonts w:hint="default"/>
      </w:rPr>
    </w:lvl>
    <w:lvl w:ilvl="8" w:tplc="F81E4116">
      <w:numFmt w:val="bullet"/>
      <w:lvlText w:val="•"/>
      <w:lvlJc w:val="left"/>
      <w:pPr>
        <w:ind w:left="8456" w:hanging="461"/>
      </w:pPr>
      <w:rPr>
        <w:rFonts w:hint="default"/>
      </w:rPr>
    </w:lvl>
  </w:abstractNum>
  <w:abstractNum w:abstractNumId="4" w15:restartNumberingAfterBreak="0">
    <w:nsid w:val="20D70BF6"/>
    <w:multiLevelType w:val="hybridMultilevel"/>
    <w:tmpl w:val="1C624C9E"/>
    <w:lvl w:ilvl="0" w:tplc="AE4875EA">
      <w:numFmt w:val="bullet"/>
      <w:lvlText w:val=""/>
      <w:lvlJc w:val="left"/>
      <w:pPr>
        <w:ind w:left="832" w:hanging="361"/>
      </w:pPr>
      <w:rPr>
        <w:rFonts w:hint="default"/>
        <w:w w:val="100"/>
      </w:rPr>
    </w:lvl>
    <w:lvl w:ilvl="1" w:tplc="F1FCD434">
      <w:numFmt w:val="bullet"/>
      <w:lvlText w:val="•"/>
      <w:lvlJc w:val="left"/>
      <w:pPr>
        <w:ind w:left="1798" w:hanging="361"/>
      </w:pPr>
      <w:rPr>
        <w:rFonts w:hint="default"/>
      </w:rPr>
    </w:lvl>
    <w:lvl w:ilvl="2" w:tplc="4AAC0BDC">
      <w:numFmt w:val="bullet"/>
      <w:lvlText w:val="•"/>
      <w:lvlJc w:val="left"/>
      <w:pPr>
        <w:ind w:left="2757" w:hanging="361"/>
      </w:pPr>
      <w:rPr>
        <w:rFonts w:hint="default"/>
      </w:rPr>
    </w:lvl>
    <w:lvl w:ilvl="3" w:tplc="4EF2E978">
      <w:numFmt w:val="bullet"/>
      <w:lvlText w:val="•"/>
      <w:lvlJc w:val="left"/>
      <w:pPr>
        <w:ind w:left="3715" w:hanging="361"/>
      </w:pPr>
      <w:rPr>
        <w:rFonts w:hint="default"/>
      </w:rPr>
    </w:lvl>
    <w:lvl w:ilvl="4" w:tplc="4B30F8F6">
      <w:numFmt w:val="bullet"/>
      <w:lvlText w:val="•"/>
      <w:lvlJc w:val="left"/>
      <w:pPr>
        <w:ind w:left="4674" w:hanging="361"/>
      </w:pPr>
      <w:rPr>
        <w:rFonts w:hint="default"/>
      </w:rPr>
    </w:lvl>
    <w:lvl w:ilvl="5" w:tplc="C082BEC4">
      <w:numFmt w:val="bullet"/>
      <w:lvlText w:val="•"/>
      <w:lvlJc w:val="left"/>
      <w:pPr>
        <w:ind w:left="5633" w:hanging="361"/>
      </w:pPr>
      <w:rPr>
        <w:rFonts w:hint="default"/>
      </w:rPr>
    </w:lvl>
    <w:lvl w:ilvl="6" w:tplc="1C7AB546">
      <w:numFmt w:val="bullet"/>
      <w:lvlText w:val="•"/>
      <w:lvlJc w:val="left"/>
      <w:pPr>
        <w:ind w:left="6591" w:hanging="361"/>
      </w:pPr>
      <w:rPr>
        <w:rFonts w:hint="default"/>
      </w:rPr>
    </w:lvl>
    <w:lvl w:ilvl="7" w:tplc="B896CF80">
      <w:numFmt w:val="bullet"/>
      <w:lvlText w:val="•"/>
      <w:lvlJc w:val="left"/>
      <w:pPr>
        <w:ind w:left="7550" w:hanging="361"/>
      </w:pPr>
      <w:rPr>
        <w:rFonts w:hint="default"/>
      </w:rPr>
    </w:lvl>
    <w:lvl w:ilvl="8" w:tplc="1DAA5C6A">
      <w:numFmt w:val="bullet"/>
      <w:lvlText w:val="•"/>
      <w:lvlJc w:val="left"/>
      <w:pPr>
        <w:ind w:left="8509" w:hanging="361"/>
      </w:pPr>
      <w:rPr>
        <w:rFonts w:hint="default"/>
      </w:rPr>
    </w:lvl>
  </w:abstractNum>
  <w:abstractNum w:abstractNumId="5" w15:restartNumberingAfterBreak="0">
    <w:nsid w:val="22C46A8B"/>
    <w:multiLevelType w:val="hybridMultilevel"/>
    <w:tmpl w:val="61405EC4"/>
    <w:lvl w:ilvl="0" w:tplc="ED764EBE">
      <w:start w:val="1"/>
      <w:numFmt w:val="decimal"/>
      <w:lvlText w:val="%1."/>
      <w:lvlJc w:val="left"/>
      <w:pPr>
        <w:ind w:left="831" w:hanging="360"/>
      </w:pPr>
      <w:rPr>
        <w:rFonts w:hint="default"/>
        <w:sz w:val="20"/>
      </w:rPr>
    </w:lvl>
    <w:lvl w:ilvl="1" w:tplc="0C090019" w:tentative="1">
      <w:start w:val="1"/>
      <w:numFmt w:val="lowerLetter"/>
      <w:lvlText w:val="%2."/>
      <w:lvlJc w:val="left"/>
      <w:pPr>
        <w:ind w:left="1551" w:hanging="360"/>
      </w:pPr>
    </w:lvl>
    <w:lvl w:ilvl="2" w:tplc="0C09001B" w:tentative="1">
      <w:start w:val="1"/>
      <w:numFmt w:val="lowerRoman"/>
      <w:lvlText w:val="%3."/>
      <w:lvlJc w:val="right"/>
      <w:pPr>
        <w:ind w:left="2271" w:hanging="180"/>
      </w:pPr>
    </w:lvl>
    <w:lvl w:ilvl="3" w:tplc="0C09000F" w:tentative="1">
      <w:start w:val="1"/>
      <w:numFmt w:val="decimal"/>
      <w:lvlText w:val="%4."/>
      <w:lvlJc w:val="left"/>
      <w:pPr>
        <w:ind w:left="2991" w:hanging="360"/>
      </w:pPr>
    </w:lvl>
    <w:lvl w:ilvl="4" w:tplc="0C090019" w:tentative="1">
      <w:start w:val="1"/>
      <w:numFmt w:val="lowerLetter"/>
      <w:lvlText w:val="%5."/>
      <w:lvlJc w:val="left"/>
      <w:pPr>
        <w:ind w:left="3711" w:hanging="360"/>
      </w:pPr>
    </w:lvl>
    <w:lvl w:ilvl="5" w:tplc="0C09001B" w:tentative="1">
      <w:start w:val="1"/>
      <w:numFmt w:val="lowerRoman"/>
      <w:lvlText w:val="%6."/>
      <w:lvlJc w:val="right"/>
      <w:pPr>
        <w:ind w:left="4431" w:hanging="180"/>
      </w:pPr>
    </w:lvl>
    <w:lvl w:ilvl="6" w:tplc="0C09000F" w:tentative="1">
      <w:start w:val="1"/>
      <w:numFmt w:val="decimal"/>
      <w:lvlText w:val="%7."/>
      <w:lvlJc w:val="left"/>
      <w:pPr>
        <w:ind w:left="5151" w:hanging="360"/>
      </w:pPr>
    </w:lvl>
    <w:lvl w:ilvl="7" w:tplc="0C090019" w:tentative="1">
      <w:start w:val="1"/>
      <w:numFmt w:val="lowerLetter"/>
      <w:lvlText w:val="%8."/>
      <w:lvlJc w:val="left"/>
      <w:pPr>
        <w:ind w:left="5871" w:hanging="360"/>
      </w:pPr>
    </w:lvl>
    <w:lvl w:ilvl="8" w:tplc="0C09001B" w:tentative="1">
      <w:start w:val="1"/>
      <w:numFmt w:val="lowerRoman"/>
      <w:lvlText w:val="%9."/>
      <w:lvlJc w:val="right"/>
      <w:pPr>
        <w:ind w:left="6591" w:hanging="180"/>
      </w:pPr>
    </w:lvl>
  </w:abstractNum>
  <w:abstractNum w:abstractNumId="6" w15:restartNumberingAfterBreak="0">
    <w:nsid w:val="256960BF"/>
    <w:multiLevelType w:val="hybridMultilevel"/>
    <w:tmpl w:val="2B305BF6"/>
    <w:lvl w:ilvl="0" w:tplc="652A6A74">
      <w:start w:val="1"/>
      <w:numFmt w:val="decimal"/>
      <w:lvlText w:val="%1."/>
      <w:lvlJc w:val="left"/>
      <w:pPr>
        <w:ind w:left="832" w:hanging="360"/>
      </w:pPr>
      <w:rPr>
        <w:rFonts w:ascii="Calibri" w:eastAsia="Calibri" w:hAnsi="Calibri" w:cs="Calibri" w:hint="default"/>
        <w:color w:val="3E3E3E"/>
        <w:spacing w:val="-1"/>
        <w:w w:val="99"/>
        <w:sz w:val="20"/>
        <w:szCs w:val="20"/>
      </w:rPr>
    </w:lvl>
    <w:lvl w:ilvl="1" w:tplc="62364580">
      <w:start w:val="1"/>
      <w:numFmt w:val="upperRoman"/>
      <w:lvlText w:val="%2."/>
      <w:lvlJc w:val="left"/>
      <w:pPr>
        <w:ind w:left="1552" w:hanging="461"/>
        <w:jc w:val="right"/>
      </w:pPr>
      <w:rPr>
        <w:rFonts w:ascii="Calibri" w:eastAsia="Calibri" w:hAnsi="Calibri" w:cs="Calibri" w:hint="default"/>
        <w:color w:val="3E3E3E"/>
        <w:w w:val="99"/>
        <w:sz w:val="20"/>
        <w:szCs w:val="20"/>
      </w:rPr>
    </w:lvl>
    <w:lvl w:ilvl="2" w:tplc="A642CB74">
      <w:numFmt w:val="bullet"/>
      <w:lvlText w:val="•"/>
      <w:lvlJc w:val="left"/>
      <w:pPr>
        <w:ind w:left="2545" w:hanging="461"/>
      </w:pPr>
      <w:rPr>
        <w:rFonts w:hint="default"/>
      </w:rPr>
    </w:lvl>
    <w:lvl w:ilvl="3" w:tplc="D42AF9BE">
      <w:numFmt w:val="bullet"/>
      <w:lvlText w:val="•"/>
      <w:lvlJc w:val="left"/>
      <w:pPr>
        <w:ind w:left="3530" w:hanging="461"/>
      </w:pPr>
      <w:rPr>
        <w:rFonts w:hint="default"/>
      </w:rPr>
    </w:lvl>
    <w:lvl w:ilvl="4" w:tplc="B07ADBFE">
      <w:numFmt w:val="bullet"/>
      <w:lvlText w:val="•"/>
      <w:lvlJc w:val="left"/>
      <w:pPr>
        <w:ind w:left="4515" w:hanging="461"/>
      </w:pPr>
      <w:rPr>
        <w:rFonts w:hint="default"/>
      </w:rPr>
    </w:lvl>
    <w:lvl w:ilvl="5" w:tplc="19D6957E">
      <w:numFmt w:val="bullet"/>
      <w:lvlText w:val="•"/>
      <w:lvlJc w:val="left"/>
      <w:pPr>
        <w:ind w:left="5500" w:hanging="461"/>
      </w:pPr>
      <w:rPr>
        <w:rFonts w:hint="default"/>
      </w:rPr>
    </w:lvl>
    <w:lvl w:ilvl="6" w:tplc="7784604E">
      <w:numFmt w:val="bullet"/>
      <w:lvlText w:val="•"/>
      <w:lvlJc w:val="left"/>
      <w:pPr>
        <w:ind w:left="6485" w:hanging="461"/>
      </w:pPr>
      <w:rPr>
        <w:rFonts w:hint="default"/>
      </w:rPr>
    </w:lvl>
    <w:lvl w:ilvl="7" w:tplc="05B06A12">
      <w:numFmt w:val="bullet"/>
      <w:lvlText w:val="•"/>
      <w:lvlJc w:val="left"/>
      <w:pPr>
        <w:ind w:left="7470" w:hanging="461"/>
      </w:pPr>
      <w:rPr>
        <w:rFonts w:hint="default"/>
      </w:rPr>
    </w:lvl>
    <w:lvl w:ilvl="8" w:tplc="A50EBBE4">
      <w:numFmt w:val="bullet"/>
      <w:lvlText w:val="•"/>
      <w:lvlJc w:val="left"/>
      <w:pPr>
        <w:ind w:left="8456" w:hanging="461"/>
      </w:pPr>
      <w:rPr>
        <w:rFonts w:hint="default"/>
      </w:rPr>
    </w:lvl>
  </w:abstractNum>
  <w:abstractNum w:abstractNumId="7" w15:restartNumberingAfterBreak="0">
    <w:nsid w:val="258B72EC"/>
    <w:multiLevelType w:val="hybridMultilevel"/>
    <w:tmpl w:val="3A04310E"/>
    <w:lvl w:ilvl="0" w:tplc="71B0D996">
      <w:start w:val="1"/>
      <w:numFmt w:val="lowerRoman"/>
      <w:lvlText w:val="[%1]"/>
      <w:lvlJc w:val="left"/>
      <w:pPr>
        <w:ind w:left="347" w:hanging="236"/>
      </w:pPr>
      <w:rPr>
        <w:rFonts w:ascii="Calibri" w:eastAsia="Calibri" w:hAnsi="Calibri" w:cs="Calibri" w:hint="default"/>
        <w:color w:val="4040FF"/>
        <w:spacing w:val="-1"/>
        <w:w w:val="100"/>
        <w:sz w:val="22"/>
        <w:szCs w:val="22"/>
        <w:u w:val="single" w:color="4040FF"/>
      </w:rPr>
    </w:lvl>
    <w:lvl w:ilvl="1" w:tplc="F634DFE4">
      <w:numFmt w:val="bullet"/>
      <w:lvlText w:val=""/>
      <w:lvlJc w:val="left"/>
      <w:pPr>
        <w:ind w:left="832" w:hanging="361"/>
      </w:pPr>
      <w:rPr>
        <w:rFonts w:hint="default"/>
        <w:w w:val="100"/>
      </w:rPr>
    </w:lvl>
    <w:lvl w:ilvl="2" w:tplc="CAE6640C">
      <w:numFmt w:val="bullet"/>
      <w:lvlText w:val=""/>
      <w:lvlJc w:val="left"/>
      <w:pPr>
        <w:ind w:left="1552" w:hanging="360"/>
      </w:pPr>
      <w:rPr>
        <w:rFonts w:ascii="Symbol" w:eastAsia="Symbol" w:hAnsi="Symbol" w:cs="Symbol" w:hint="default"/>
        <w:color w:val="3E3E3E"/>
        <w:w w:val="99"/>
        <w:sz w:val="20"/>
        <w:szCs w:val="20"/>
      </w:rPr>
    </w:lvl>
    <w:lvl w:ilvl="3" w:tplc="8436ABC0">
      <w:numFmt w:val="bullet"/>
      <w:lvlText w:val="•"/>
      <w:lvlJc w:val="left"/>
      <w:pPr>
        <w:ind w:left="2668" w:hanging="360"/>
      </w:pPr>
      <w:rPr>
        <w:rFonts w:hint="default"/>
      </w:rPr>
    </w:lvl>
    <w:lvl w:ilvl="4" w:tplc="88186C48">
      <w:numFmt w:val="bullet"/>
      <w:lvlText w:val="•"/>
      <w:lvlJc w:val="left"/>
      <w:pPr>
        <w:ind w:left="3776" w:hanging="360"/>
      </w:pPr>
      <w:rPr>
        <w:rFonts w:hint="default"/>
      </w:rPr>
    </w:lvl>
    <w:lvl w:ilvl="5" w:tplc="97C028D6">
      <w:numFmt w:val="bullet"/>
      <w:lvlText w:val="•"/>
      <w:lvlJc w:val="left"/>
      <w:pPr>
        <w:ind w:left="4884" w:hanging="360"/>
      </w:pPr>
      <w:rPr>
        <w:rFonts w:hint="default"/>
      </w:rPr>
    </w:lvl>
    <w:lvl w:ilvl="6" w:tplc="0A54B7AC">
      <w:numFmt w:val="bullet"/>
      <w:lvlText w:val="•"/>
      <w:lvlJc w:val="left"/>
      <w:pPr>
        <w:ind w:left="5993" w:hanging="360"/>
      </w:pPr>
      <w:rPr>
        <w:rFonts w:hint="default"/>
      </w:rPr>
    </w:lvl>
    <w:lvl w:ilvl="7" w:tplc="C7A216F6">
      <w:numFmt w:val="bullet"/>
      <w:lvlText w:val="•"/>
      <w:lvlJc w:val="left"/>
      <w:pPr>
        <w:ind w:left="7101" w:hanging="360"/>
      </w:pPr>
      <w:rPr>
        <w:rFonts w:hint="default"/>
      </w:rPr>
    </w:lvl>
    <w:lvl w:ilvl="8" w:tplc="577809E0">
      <w:numFmt w:val="bullet"/>
      <w:lvlText w:val="•"/>
      <w:lvlJc w:val="left"/>
      <w:pPr>
        <w:ind w:left="8209" w:hanging="360"/>
      </w:pPr>
      <w:rPr>
        <w:rFonts w:hint="default"/>
      </w:rPr>
    </w:lvl>
  </w:abstractNum>
  <w:abstractNum w:abstractNumId="8" w15:restartNumberingAfterBreak="0">
    <w:nsid w:val="2ADA314C"/>
    <w:multiLevelType w:val="hybridMultilevel"/>
    <w:tmpl w:val="D55A68C4"/>
    <w:lvl w:ilvl="0" w:tplc="9A902A7A">
      <w:start w:val="1"/>
      <w:numFmt w:val="decimal"/>
      <w:lvlText w:val="%1."/>
      <w:lvlJc w:val="left"/>
      <w:pPr>
        <w:ind w:left="831" w:hanging="360"/>
      </w:pPr>
      <w:rPr>
        <w:rFonts w:ascii="Calibri" w:eastAsia="Calibri" w:hAnsi="Calibri" w:cs="Calibri" w:hint="default"/>
        <w:color w:val="3E3E3E"/>
        <w:spacing w:val="-1"/>
        <w:w w:val="99"/>
        <w:sz w:val="20"/>
        <w:szCs w:val="20"/>
      </w:rPr>
    </w:lvl>
    <w:lvl w:ilvl="1" w:tplc="023862B0">
      <w:start w:val="1"/>
      <w:numFmt w:val="upperRoman"/>
      <w:lvlText w:val="%2."/>
      <w:lvlJc w:val="left"/>
      <w:pPr>
        <w:ind w:left="1552" w:hanging="461"/>
      </w:pPr>
      <w:rPr>
        <w:rFonts w:ascii="Calibri" w:eastAsia="Calibri" w:hAnsi="Calibri" w:cs="Calibri" w:hint="default"/>
        <w:color w:val="3E3E3E"/>
        <w:w w:val="99"/>
        <w:sz w:val="20"/>
        <w:szCs w:val="20"/>
      </w:rPr>
    </w:lvl>
    <w:lvl w:ilvl="2" w:tplc="79AC455A">
      <w:numFmt w:val="bullet"/>
      <w:lvlText w:val="•"/>
      <w:lvlJc w:val="left"/>
      <w:pPr>
        <w:ind w:left="2545" w:hanging="461"/>
      </w:pPr>
      <w:rPr>
        <w:rFonts w:hint="default"/>
      </w:rPr>
    </w:lvl>
    <w:lvl w:ilvl="3" w:tplc="11DC7B6C">
      <w:numFmt w:val="bullet"/>
      <w:lvlText w:val="•"/>
      <w:lvlJc w:val="left"/>
      <w:pPr>
        <w:ind w:left="3530" w:hanging="461"/>
      </w:pPr>
      <w:rPr>
        <w:rFonts w:hint="default"/>
      </w:rPr>
    </w:lvl>
    <w:lvl w:ilvl="4" w:tplc="569ABB68">
      <w:numFmt w:val="bullet"/>
      <w:lvlText w:val="•"/>
      <w:lvlJc w:val="left"/>
      <w:pPr>
        <w:ind w:left="4515" w:hanging="461"/>
      </w:pPr>
      <w:rPr>
        <w:rFonts w:hint="default"/>
      </w:rPr>
    </w:lvl>
    <w:lvl w:ilvl="5" w:tplc="295E5290">
      <w:numFmt w:val="bullet"/>
      <w:lvlText w:val="•"/>
      <w:lvlJc w:val="left"/>
      <w:pPr>
        <w:ind w:left="5500" w:hanging="461"/>
      </w:pPr>
      <w:rPr>
        <w:rFonts w:hint="default"/>
      </w:rPr>
    </w:lvl>
    <w:lvl w:ilvl="6" w:tplc="B7E8BBFC">
      <w:numFmt w:val="bullet"/>
      <w:lvlText w:val="•"/>
      <w:lvlJc w:val="left"/>
      <w:pPr>
        <w:ind w:left="6485" w:hanging="461"/>
      </w:pPr>
      <w:rPr>
        <w:rFonts w:hint="default"/>
      </w:rPr>
    </w:lvl>
    <w:lvl w:ilvl="7" w:tplc="44ECA53A">
      <w:numFmt w:val="bullet"/>
      <w:lvlText w:val="•"/>
      <w:lvlJc w:val="left"/>
      <w:pPr>
        <w:ind w:left="7470" w:hanging="461"/>
      </w:pPr>
      <w:rPr>
        <w:rFonts w:hint="default"/>
      </w:rPr>
    </w:lvl>
    <w:lvl w:ilvl="8" w:tplc="1DB2A55C">
      <w:numFmt w:val="bullet"/>
      <w:lvlText w:val="•"/>
      <w:lvlJc w:val="left"/>
      <w:pPr>
        <w:ind w:left="8456" w:hanging="461"/>
      </w:pPr>
      <w:rPr>
        <w:rFonts w:hint="default"/>
      </w:rPr>
    </w:lvl>
  </w:abstractNum>
  <w:abstractNum w:abstractNumId="9" w15:restartNumberingAfterBreak="0">
    <w:nsid w:val="31E55B13"/>
    <w:multiLevelType w:val="hybridMultilevel"/>
    <w:tmpl w:val="745EAC46"/>
    <w:lvl w:ilvl="0" w:tplc="A5A6718E">
      <w:start w:val="1"/>
      <w:numFmt w:val="decimal"/>
      <w:lvlText w:val="%1."/>
      <w:lvlJc w:val="left"/>
      <w:pPr>
        <w:ind w:left="832" w:hanging="360"/>
      </w:pPr>
      <w:rPr>
        <w:rFonts w:ascii="Calibri" w:eastAsia="Calibri" w:hAnsi="Calibri" w:cs="Calibri" w:hint="default"/>
        <w:color w:val="3E3E3E"/>
        <w:spacing w:val="-1"/>
        <w:w w:val="99"/>
        <w:sz w:val="20"/>
        <w:szCs w:val="20"/>
      </w:rPr>
    </w:lvl>
    <w:lvl w:ilvl="1" w:tplc="C646FB98">
      <w:numFmt w:val="bullet"/>
      <w:lvlText w:val="•"/>
      <w:lvlJc w:val="left"/>
      <w:pPr>
        <w:ind w:left="1798" w:hanging="360"/>
      </w:pPr>
      <w:rPr>
        <w:rFonts w:hint="default"/>
      </w:rPr>
    </w:lvl>
    <w:lvl w:ilvl="2" w:tplc="7C86B952">
      <w:numFmt w:val="bullet"/>
      <w:lvlText w:val="•"/>
      <w:lvlJc w:val="left"/>
      <w:pPr>
        <w:ind w:left="2757" w:hanging="360"/>
      </w:pPr>
      <w:rPr>
        <w:rFonts w:hint="default"/>
      </w:rPr>
    </w:lvl>
    <w:lvl w:ilvl="3" w:tplc="378C879C">
      <w:numFmt w:val="bullet"/>
      <w:lvlText w:val="•"/>
      <w:lvlJc w:val="left"/>
      <w:pPr>
        <w:ind w:left="3715" w:hanging="360"/>
      </w:pPr>
      <w:rPr>
        <w:rFonts w:hint="default"/>
      </w:rPr>
    </w:lvl>
    <w:lvl w:ilvl="4" w:tplc="F87E909C">
      <w:numFmt w:val="bullet"/>
      <w:lvlText w:val="•"/>
      <w:lvlJc w:val="left"/>
      <w:pPr>
        <w:ind w:left="4674" w:hanging="360"/>
      </w:pPr>
      <w:rPr>
        <w:rFonts w:hint="default"/>
      </w:rPr>
    </w:lvl>
    <w:lvl w:ilvl="5" w:tplc="215C4ADC">
      <w:numFmt w:val="bullet"/>
      <w:lvlText w:val="•"/>
      <w:lvlJc w:val="left"/>
      <w:pPr>
        <w:ind w:left="5633" w:hanging="360"/>
      </w:pPr>
      <w:rPr>
        <w:rFonts w:hint="default"/>
      </w:rPr>
    </w:lvl>
    <w:lvl w:ilvl="6" w:tplc="654EF86C">
      <w:numFmt w:val="bullet"/>
      <w:lvlText w:val="•"/>
      <w:lvlJc w:val="left"/>
      <w:pPr>
        <w:ind w:left="6591" w:hanging="360"/>
      </w:pPr>
      <w:rPr>
        <w:rFonts w:hint="default"/>
      </w:rPr>
    </w:lvl>
    <w:lvl w:ilvl="7" w:tplc="010094A4">
      <w:numFmt w:val="bullet"/>
      <w:lvlText w:val="•"/>
      <w:lvlJc w:val="left"/>
      <w:pPr>
        <w:ind w:left="7550" w:hanging="360"/>
      </w:pPr>
      <w:rPr>
        <w:rFonts w:hint="default"/>
      </w:rPr>
    </w:lvl>
    <w:lvl w:ilvl="8" w:tplc="F77E562A">
      <w:numFmt w:val="bullet"/>
      <w:lvlText w:val="•"/>
      <w:lvlJc w:val="left"/>
      <w:pPr>
        <w:ind w:left="8509" w:hanging="360"/>
      </w:pPr>
      <w:rPr>
        <w:rFonts w:hint="default"/>
      </w:rPr>
    </w:lvl>
  </w:abstractNum>
  <w:abstractNum w:abstractNumId="10" w15:restartNumberingAfterBreak="0">
    <w:nsid w:val="341839A8"/>
    <w:multiLevelType w:val="hybridMultilevel"/>
    <w:tmpl w:val="2B7EC992"/>
    <w:lvl w:ilvl="0" w:tplc="99665FF8">
      <w:start w:val="1"/>
      <w:numFmt w:val="decimal"/>
      <w:lvlText w:val="%1."/>
      <w:lvlJc w:val="left"/>
      <w:pPr>
        <w:ind w:left="831" w:hanging="360"/>
      </w:pPr>
      <w:rPr>
        <w:rFonts w:ascii="Calibri" w:eastAsia="Calibri" w:hAnsi="Calibri" w:cs="Calibri" w:hint="default"/>
        <w:color w:val="3E3E3E"/>
        <w:spacing w:val="-1"/>
        <w:w w:val="99"/>
        <w:sz w:val="20"/>
        <w:szCs w:val="20"/>
      </w:rPr>
    </w:lvl>
    <w:lvl w:ilvl="1" w:tplc="3B6046EE">
      <w:start w:val="1"/>
      <w:numFmt w:val="upperRoman"/>
      <w:lvlText w:val="%2."/>
      <w:lvlJc w:val="left"/>
      <w:pPr>
        <w:ind w:left="1552" w:hanging="461"/>
        <w:jc w:val="right"/>
      </w:pPr>
      <w:rPr>
        <w:rFonts w:ascii="Calibri" w:eastAsia="Calibri" w:hAnsi="Calibri" w:cs="Calibri" w:hint="default"/>
        <w:color w:val="3E3E3E"/>
        <w:w w:val="99"/>
        <w:sz w:val="20"/>
        <w:szCs w:val="20"/>
      </w:rPr>
    </w:lvl>
    <w:lvl w:ilvl="2" w:tplc="890E724C">
      <w:numFmt w:val="bullet"/>
      <w:lvlText w:val="•"/>
      <w:lvlJc w:val="left"/>
      <w:pPr>
        <w:ind w:left="2545" w:hanging="461"/>
      </w:pPr>
      <w:rPr>
        <w:rFonts w:hint="default"/>
      </w:rPr>
    </w:lvl>
    <w:lvl w:ilvl="3" w:tplc="31448066">
      <w:numFmt w:val="bullet"/>
      <w:lvlText w:val="•"/>
      <w:lvlJc w:val="left"/>
      <w:pPr>
        <w:ind w:left="3530" w:hanging="461"/>
      </w:pPr>
      <w:rPr>
        <w:rFonts w:hint="default"/>
      </w:rPr>
    </w:lvl>
    <w:lvl w:ilvl="4" w:tplc="4ACE30B4">
      <w:numFmt w:val="bullet"/>
      <w:lvlText w:val="•"/>
      <w:lvlJc w:val="left"/>
      <w:pPr>
        <w:ind w:left="4515" w:hanging="461"/>
      </w:pPr>
      <w:rPr>
        <w:rFonts w:hint="default"/>
      </w:rPr>
    </w:lvl>
    <w:lvl w:ilvl="5" w:tplc="CF7C863A">
      <w:numFmt w:val="bullet"/>
      <w:lvlText w:val="•"/>
      <w:lvlJc w:val="left"/>
      <w:pPr>
        <w:ind w:left="5500" w:hanging="461"/>
      </w:pPr>
      <w:rPr>
        <w:rFonts w:hint="default"/>
      </w:rPr>
    </w:lvl>
    <w:lvl w:ilvl="6" w:tplc="C6122D0E">
      <w:numFmt w:val="bullet"/>
      <w:lvlText w:val="•"/>
      <w:lvlJc w:val="left"/>
      <w:pPr>
        <w:ind w:left="6485" w:hanging="461"/>
      </w:pPr>
      <w:rPr>
        <w:rFonts w:hint="default"/>
      </w:rPr>
    </w:lvl>
    <w:lvl w:ilvl="7" w:tplc="BE5ECF44">
      <w:numFmt w:val="bullet"/>
      <w:lvlText w:val="•"/>
      <w:lvlJc w:val="left"/>
      <w:pPr>
        <w:ind w:left="7470" w:hanging="461"/>
      </w:pPr>
      <w:rPr>
        <w:rFonts w:hint="default"/>
      </w:rPr>
    </w:lvl>
    <w:lvl w:ilvl="8" w:tplc="EC4019A8">
      <w:numFmt w:val="bullet"/>
      <w:lvlText w:val="•"/>
      <w:lvlJc w:val="left"/>
      <w:pPr>
        <w:ind w:left="8456" w:hanging="461"/>
      </w:pPr>
      <w:rPr>
        <w:rFonts w:hint="default"/>
      </w:rPr>
    </w:lvl>
  </w:abstractNum>
  <w:abstractNum w:abstractNumId="11" w15:restartNumberingAfterBreak="0">
    <w:nsid w:val="35AC3F20"/>
    <w:multiLevelType w:val="hybridMultilevel"/>
    <w:tmpl w:val="010C6604"/>
    <w:lvl w:ilvl="0" w:tplc="21D8A22E">
      <w:start w:val="3"/>
      <w:numFmt w:val="decimal"/>
      <w:lvlText w:val="%1."/>
      <w:lvlJc w:val="left"/>
      <w:pPr>
        <w:ind w:left="831" w:hanging="360"/>
      </w:pPr>
      <w:rPr>
        <w:rFonts w:ascii="Calibri" w:eastAsia="Calibri" w:hAnsi="Calibri" w:cs="Calibri" w:hint="default"/>
        <w:color w:val="3E3E3E"/>
        <w:spacing w:val="-1"/>
        <w:w w:val="99"/>
        <w:sz w:val="20"/>
        <w:szCs w:val="20"/>
      </w:rPr>
    </w:lvl>
    <w:lvl w:ilvl="1" w:tplc="537C0B70">
      <w:numFmt w:val="bullet"/>
      <w:lvlText w:val="•"/>
      <w:lvlJc w:val="left"/>
      <w:pPr>
        <w:ind w:left="1798" w:hanging="360"/>
      </w:pPr>
      <w:rPr>
        <w:rFonts w:hint="default"/>
      </w:rPr>
    </w:lvl>
    <w:lvl w:ilvl="2" w:tplc="0700E636">
      <w:numFmt w:val="bullet"/>
      <w:lvlText w:val="•"/>
      <w:lvlJc w:val="left"/>
      <w:pPr>
        <w:ind w:left="2757" w:hanging="360"/>
      </w:pPr>
      <w:rPr>
        <w:rFonts w:hint="default"/>
      </w:rPr>
    </w:lvl>
    <w:lvl w:ilvl="3" w:tplc="2E88A582">
      <w:numFmt w:val="bullet"/>
      <w:lvlText w:val="•"/>
      <w:lvlJc w:val="left"/>
      <w:pPr>
        <w:ind w:left="3715" w:hanging="360"/>
      </w:pPr>
      <w:rPr>
        <w:rFonts w:hint="default"/>
      </w:rPr>
    </w:lvl>
    <w:lvl w:ilvl="4" w:tplc="F56A96D8">
      <w:numFmt w:val="bullet"/>
      <w:lvlText w:val="•"/>
      <w:lvlJc w:val="left"/>
      <w:pPr>
        <w:ind w:left="4674" w:hanging="360"/>
      </w:pPr>
      <w:rPr>
        <w:rFonts w:hint="default"/>
      </w:rPr>
    </w:lvl>
    <w:lvl w:ilvl="5" w:tplc="5C405FC4">
      <w:numFmt w:val="bullet"/>
      <w:lvlText w:val="•"/>
      <w:lvlJc w:val="left"/>
      <w:pPr>
        <w:ind w:left="5633" w:hanging="360"/>
      </w:pPr>
      <w:rPr>
        <w:rFonts w:hint="default"/>
      </w:rPr>
    </w:lvl>
    <w:lvl w:ilvl="6" w:tplc="49281362">
      <w:numFmt w:val="bullet"/>
      <w:lvlText w:val="•"/>
      <w:lvlJc w:val="left"/>
      <w:pPr>
        <w:ind w:left="6591" w:hanging="360"/>
      </w:pPr>
      <w:rPr>
        <w:rFonts w:hint="default"/>
      </w:rPr>
    </w:lvl>
    <w:lvl w:ilvl="7" w:tplc="EED88FB6">
      <w:numFmt w:val="bullet"/>
      <w:lvlText w:val="•"/>
      <w:lvlJc w:val="left"/>
      <w:pPr>
        <w:ind w:left="7550" w:hanging="360"/>
      </w:pPr>
      <w:rPr>
        <w:rFonts w:hint="default"/>
      </w:rPr>
    </w:lvl>
    <w:lvl w:ilvl="8" w:tplc="D0828560">
      <w:numFmt w:val="bullet"/>
      <w:lvlText w:val="•"/>
      <w:lvlJc w:val="left"/>
      <w:pPr>
        <w:ind w:left="8509" w:hanging="360"/>
      </w:pPr>
      <w:rPr>
        <w:rFonts w:hint="default"/>
      </w:rPr>
    </w:lvl>
  </w:abstractNum>
  <w:abstractNum w:abstractNumId="12" w15:restartNumberingAfterBreak="0">
    <w:nsid w:val="3653575B"/>
    <w:multiLevelType w:val="hybridMultilevel"/>
    <w:tmpl w:val="A9F81C46"/>
    <w:lvl w:ilvl="0" w:tplc="F95A84DC">
      <w:start w:val="1"/>
      <w:numFmt w:val="decimal"/>
      <w:lvlText w:val="%1."/>
      <w:lvlJc w:val="left"/>
      <w:pPr>
        <w:ind w:left="832" w:hanging="360"/>
      </w:pPr>
      <w:rPr>
        <w:rFonts w:ascii="Calibri" w:eastAsia="Calibri" w:hAnsi="Calibri" w:cs="Calibri" w:hint="default"/>
        <w:color w:val="3E3E3E"/>
        <w:spacing w:val="-1"/>
        <w:w w:val="99"/>
        <w:sz w:val="20"/>
        <w:szCs w:val="20"/>
      </w:rPr>
    </w:lvl>
    <w:lvl w:ilvl="1" w:tplc="89F4DFA2">
      <w:start w:val="1"/>
      <w:numFmt w:val="upperRoman"/>
      <w:lvlText w:val="%2."/>
      <w:lvlJc w:val="left"/>
      <w:pPr>
        <w:ind w:left="1552" w:hanging="461"/>
        <w:jc w:val="right"/>
      </w:pPr>
      <w:rPr>
        <w:rFonts w:ascii="Calibri" w:eastAsia="Calibri" w:hAnsi="Calibri" w:cs="Calibri" w:hint="default"/>
        <w:color w:val="3E3E3E"/>
        <w:w w:val="99"/>
        <w:sz w:val="20"/>
        <w:szCs w:val="20"/>
      </w:rPr>
    </w:lvl>
    <w:lvl w:ilvl="2" w:tplc="0ACED3D2">
      <w:numFmt w:val="bullet"/>
      <w:lvlText w:val="•"/>
      <w:lvlJc w:val="left"/>
      <w:pPr>
        <w:ind w:left="2545" w:hanging="461"/>
      </w:pPr>
      <w:rPr>
        <w:rFonts w:hint="default"/>
      </w:rPr>
    </w:lvl>
    <w:lvl w:ilvl="3" w:tplc="D00600A0">
      <w:numFmt w:val="bullet"/>
      <w:lvlText w:val="•"/>
      <w:lvlJc w:val="left"/>
      <w:pPr>
        <w:ind w:left="3530" w:hanging="461"/>
      </w:pPr>
      <w:rPr>
        <w:rFonts w:hint="default"/>
      </w:rPr>
    </w:lvl>
    <w:lvl w:ilvl="4" w:tplc="617AEE02">
      <w:numFmt w:val="bullet"/>
      <w:lvlText w:val="•"/>
      <w:lvlJc w:val="left"/>
      <w:pPr>
        <w:ind w:left="4515" w:hanging="461"/>
      </w:pPr>
      <w:rPr>
        <w:rFonts w:hint="default"/>
      </w:rPr>
    </w:lvl>
    <w:lvl w:ilvl="5" w:tplc="662C3382">
      <w:numFmt w:val="bullet"/>
      <w:lvlText w:val="•"/>
      <w:lvlJc w:val="left"/>
      <w:pPr>
        <w:ind w:left="5500" w:hanging="461"/>
      </w:pPr>
      <w:rPr>
        <w:rFonts w:hint="default"/>
      </w:rPr>
    </w:lvl>
    <w:lvl w:ilvl="6" w:tplc="845434E2">
      <w:numFmt w:val="bullet"/>
      <w:lvlText w:val="•"/>
      <w:lvlJc w:val="left"/>
      <w:pPr>
        <w:ind w:left="6485" w:hanging="461"/>
      </w:pPr>
      <w:rPr>
        <w:rFonts w:hint="default"/>
      </w:rPr>
    </w:lvl>
    <w:lvl w:ilvl="7" w:tplc="294CA4C4">
      <w:numFmt w:val="bullet"/>
      <w:lvlText w:val="•"/>
      <w:lvlJc w:val="left"/>
      <w:pPr>
        <w:ind w:left="7470" w:hanging="461"/>
      </w:pPr>
      <w:rPr>
        <w:rFonts w:hint="default"/>
      </w:rPr>
    </w:lvl>
    <w:lvl w:ilvl="8" w:tplc="9AA05B08">
      <w:numFmt w:val="bullet"/>
      <w:lvlText w:val="•"/>
      <w:lvlJc w:val="left"/>
      <w:pPr>
        <w:ind w:left="8456" w:hanging="461"/>
      </w:pPr>
      <w:rPr>
        <w:rFonts w:hint="default"/>
      </w:rPr>
    </w:lvl>
  </w:abstractNum>
  <w:abstractNum w:abstractNumId="13" w15:restartNumberingAfterBreak="0">
    <w:nsid w:val="3E406A3F"/>
    <w:multiLevelType w:val="hybridMultilevel"/>
    <w:tmpl w:val="831E8C60"/>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4" w15:restartNumberingAfterBreak="0">
    <w:nsid w:val="456A28A6"/>
    <w:multiLevelType w:val="hybridMultilevel"/>
    <w:tmpl w:val="C3309C16"/>
    <w:lvl w:ilvl="0" w:tplc="0B540ADA">
      <w:start w:val="40"/>
      <w:numFmt w:val="decimal"/>
      <w:lvlText w:val="%1"/>
      <w:lvlJc w:val="left"/>
      <w:pPr>
        <w:ind w:left="832" w:hanging="360"/>
      </w:pPr>
      <w:rPr>
        <w:rFonts w:hint="default"/>
        <w:color w:val="3E3E3E"/>
      </w:rPr>
    </w:lvl>
    <w:lvl w:ilvl="1" w:tplc="0C090019" w:tentative="1">
      <w:start w:val="1"/>
      <w:numFmt w:val="lowerLetter"/>
      <w:lvlText w:val="%2."/>
      <w:lvlJc w:val="left"/>
      <w:pPr>
        <w:ind w:left="1552" w:hanging="360"/>
      </w:pPr>
    </w:lvl>
    <w:lvl w:ilvl="2" w:tplc="0C09001B" w:tentative="1">
      <w:start w:val="1"/>
      <w:numFmt w:val="lowerRoman"/>
      <w:lvlText w:val="%3."/>
      <w:lvlJc w:val="right"/>
      <w:pPr>
        <w:ind w:left="2272" w:hanging="180"/>
      </w:pPr>
    </w:lvl>
    <w:lvl w:ilvl="3" w:tplc="0C09000F" w:tentative="1">
      <w:start w:val="1"/>
      <w:numFmt w:val="decimal"/>
      <w:lvlText w:val="%4."/>
      <w:lvlJc w:val="left"/>
      <w:pPr>
        <w:ind w:left="2992" w:hanging="360"/>
      </w:pPr>
    </w:lvl>
    <w:lvl w:ilvl="4" w:tplc="0C090019" w:tentative="1">
      <w:start w:val="1"/>
      <w:numFmt w:val="lowerLetter"/>
      <w:lvlText w:val="%5."/>
      <w:lvlJc w:val="left"/>
      <w:pPr>
        <w:ind w:left="3712" w:hanging="360"/>
      </w:pPr>
    </w:lvl>
    <w:lvl w:ilvl="5" w:tplc="0C09001B" w:tentative="1">
      <w:start w:val="1"/>
      <w:numFmt w:val="lowerRoman"/>
      <w:lvlText w:val="%6."/>
      <w:lvlJc w:val="right"/>
      <w:pPr>
        <w:ind w:left="4432" w:hanging="180"/>
      </w:pPr>
    </w:lvl>
    <w:lvl w:ilvl="6" w:tplc="0C09000F" w:tentative="1">
      <w:start w:val="1"/>
      <w:numFmt w:val="decimal"/>
      <w:lvlText w:val="%7."/>
      <w:lvlJc w:val="left"/>
      <w:pPr>
        <w:ind w:left="5152" w:hanging="360"/>
      </w:pPr>
    </w:lvl>
    <w:lvl w:ilvl="7" w:tplc="0C090019" w:tentative="1">
      <w:start w:val="1"/>
      <w:numFmt w:val="lowerLetter"/>
      <w:lvlText w:val="%8."/>
      <w:lvlJc w:val="left"/>
      <w:pPr>
        <w:ind w:left="5872" w:hanging="360"/>
      </w:pPr>
    </w:lvl>
    <w:lvl w:ilvl="8" w:tplc="0C09001B" w:tentative="1">
      <w:start w:val="1"/>
      <w:numFmt w:val="lowerRoman"/>
      <w:lvlText w:val="%9."/>
      <w:lvlJc w:val="right"/>
      <w:pPr>
        <w:ind w:left="6592" w:hanging="180"/>
      </w:pPr>
    </w:lvl>
  </w:abstractNum>
  <w:abstractNum w:abstractNumId="15" w15:restartNumberingAfterBreak="0">
    <w:nsid w:val="49A463AF"/>
    <w:multiLevelType w:val="hybridMultilevel"/>
    <w:tmpl w:val="F522DA08"/>
    <w:lvl w:ilvl="0" w:tplc="89F4DFA2">
      <w:start w:val="1"/>
      <w:numFmt w:val="upperRoman"/>
      <w:lvlText w:val="%1."/>
      <w:lvlJc w:val="left"/>
      <w:pPr>
        <w:ind w:left="1552" w:hanging="461"/>
        <w:jc w:val="right"/>
      </w:pPr>
      <w:rPr>
        <w:rFonts w:ascii="Calibri" w:eastAsia="Calibri" w:hAnsi="Calibri" w:cs="Calibri" w:hint="default"/>
        <w:color w:val="3E3E3E"/>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6B26B0"/>
    <w:multiLevelType w:val="hybridMultilevel"/>
    <w:tmpl w:val="D7E6169C"/>
    <w:lvl w:ilvl="0" w:tplc="DDBC1422">
      <w:start w:val="1"/>
      <w:numFmt w:val="decimal"/>
      <w:lvlText w:val="%1."/>
      <w:lvlJc w:val="left"/>
      <w:pPr>
        <w:ind w:left="832" w:hanging="360"/>
      </w:pPr>
      <w:rPr>
        <w:rFonts w:ascii="Calibri" w:eastAsia="Calibri" w:hAnsi="Calibri" w:cs="Calibri" w:hint="default"/>
        <w:color w:val="3E3E3E"/>
        <w:spacing w:val="-1"/>
        <w:w w:val="99"/>
        <w:sz w:val="20"/>
        <w:szCs w:val="20"/>
      </w:rPr>
    </w:lvl>
    <w:lvl w:ilvl="1" w:tplc="C71E4202">
      <w:numFmt w:val="bullet"/>
      <w:lvlText w:val="•"/>
      <w:lvlJc w:val="left"/>
      <w:pPr>
        <w:ind w:left="1798" w:hanging="360"/>
      </w:pPr>
      <w:rPr>
        <w:rFonts w:hint="default"/>
      </w:rPr>
    </w:lvl>
    <w:lvl w:ilvl="2" w:tplc="D862BD1E">
      <w:numFmt w:val="bullet"/>
      <w:lvlText w:val="•"/>
      <w:lvlJc w:val="left"/>
      <w:pPr>
        <w:ind w:left="2757" w:hanging="360"/>
      </w:pPr>
      <w:rPr>
        <w:rFonts w:hint="default"/>
      </w:rPr>
    </w:lvl>
    <w:lvl w:ilvl="3" w:tplc="BFFCB8EA">
      <w:numFmt w:val="bullet"/>
      <w:lvlText w:val="•"/>
      <w:lvlJc w:val="left"/>
      <w:pPr>
        <w:ind w:left="3715" w:hanging="360"/>
      </w:pPr>
      <w:rPr>
        <w:rFonts w:hint="default"/>
      </w:rPr>
    </w:lvl>
    <w:lvl w:ilvl="4" w:tplc="9A2870AC">
      <w:numFmt w:val="bullet"/>
      <w:lvlText w:val="•"/>
      <w:lvlJc w:val="left"/>
      <w:pPr>
        <w:ind w:left="4674" w:hanging="360"/>
      </w:pPr>
      <w:rPr>
        <w:rFonts w:hint="default"/>
      </w:rPr>
    </w:lvl>
    <w:lvl w:ilvl="5" w:tplc="E7BA9268">
      <w:numFmt w:val="bullet"/>
      <w:lvlText w:val="•"/>
      <w:lvlJc w:val="left"/>
      <w:pPr>
        <w:ind w:left="5633" w:hanging="360"/>
      </w:pPr>
      <w:rPr>
        <w:rFonts w:hint="default"/>
      </w:rPr>
    </w:lvl>
    <w:lvl w:ilvl="6" w:tplc="4CC80BBE">
      <w:numFmt w:val="bullet"/>
      <w:lvlText w:val="•"/>
      <w:lvlJc w:val="left"/>
      <w:pPr>
        <w:ind w:left="6591" w:hanging="360"/>
      </w:pPr>
      <w:rPr>
        <w:rFonts w:hint="default"/>
      </w:rPr>
    </w:lvl>
    <w:lvl w:ilvl="7" w:tplc="E5FCA964">
      <w:numFmt w:val="bullet"/>
      <w:lvlText w:val="•"/>
      <w:lvlJc w:val="left"/>
      <w:pPr>
        <w:ind w:left="7550" w:hanging="360"/>
      </w:pPr>
      <w:rPr>
        <w:rFonts w:hint="default"/>
      </w:rPr>
    </w:lvl>
    <w:lvl w:ilvl="8" w:tplc="EF460828">
      <w:numFmt w:val="bullet"/>
      <w:lvlText w:val="•"/>
      <w:lvlJc w:val="left"/>
      <w:pPr>
        <w:ind w:left="8509" w:hanging="360"/>
      </w:pPr>
      <w:rPr>
        <w:rFonts w:hint="default"/>
      </w:rPr>
    </w:lvl>
  </w:abstractNum>
  <w:abstractNum w:abstractNumId="17" w15:restartNumberingAfterBreak="0">
    <w:nsid w:val="4B442FBD"/>
    <w:multiLevelType w:val="hybridMultilevel"/>
    <w:tmpl w:val="4368684C"/>
    <w:lvl w:ilvl="0" w:tplc="81ECA438">
      <w:start w:val="1"/>
      <w:numFmt w:val="decimal"/>
      <w:lvlText w:val="%1."/>
      <w:lvlJc w:val="left"/>
      <w:pPr>
        <w:ind w:left="832" w:hanging="360"/>
      </w:pPr>
      <w:rPr>
        <w:rFonts w:ascii="Calibri" w:eastAsia="Calibri" w:hAnsi="Calibri" w:cs="Calibri" w:hint="default"/>
        <w:color w:val="3E3E3E"/>
        <w:spacing w:val="-1"/>
        <w:w w:val="99"/>
        <w:sz w:val="20"/>
        <w:szCs w:val="20"/>
      </w:rPr>
    </w:lvl>
    <w:lvl w:ilvl="1" w:tplc="7F3EEA82">
      <w:start w:val="1"/>
      <w:numFmt w:val="upperRoman"/>
      <w:lvlText w:val="%2."/>
      <w:lvlJc w:val="left"/>
      <w:pPr>
        <w:ind w:left="1552" w:hanging="461"/>
        <w:jc w:val="right"/>
      </w:pPr>
      <w:rPr>
        <w:rFonts w:ascii="Calibri" w:eastAsia="Calibri" w:hAnsi="Calibri" w:cs="Calibri" w:hint="default"/>
        <w:color w:val="3E3E3E"/>
        <w:w w:val="99"/>
        <w:sz w:val="20"/>
        <w:szCs w:val="20"/>
      </w:rPr>
    </w:lvl>
    <w:lvl w:ilvl="2" w:tplc="1EB46194">
      <w:numFmt w:val="bullet"/>
      <w:lvlText w:val="•"/>
      <w:lvlJc w:val="left"/>
      <w:pPr>
        <w:ind w:left="2545" w:hanging="461"/>
      </w:pPr>
      <w:rPr>
        <w:rFonts w:hint="default"/>
      </w:rPr>
    </w:lvl>
    <w:lvl w:ilvl="3" w:tplc="FCA8684E">
      <w:numFmt w:val="bullet"/>
      <w:lvlText w:val="•"/>
      <w:lvlJc w:val="left"/>
      <w:pPr>
        <w:ind w:left="3530" w:hanging="461"/>
      </w:pPr>
      <w:rPr>
        <w:rFonts w:hint="default"/>
      </w:rPr>
    </w:lvl>
    <w:lvl w:ilvl="4" w:tplc="11A2CC08">
      <w:numFmt w:val="bullet"/>
      <w:lvlText w:val="•"/>
      <w:lvlJc w:val="left"/>
      <w:pPr>
        <w:ind w:left="4515" w:hanging="461"/>
      </w:pPr>
      <w:rPr>
        <w:rFonts w:hint="default"/>
      </w:rPr>
    </w:lvl>
    <w:lvl w:ilvl="5" w:tplc="0256F042">
      <w:numFmt w:val="bullet"/>
      <w:lvlText w:val="•"/>
      <w:lvlJc w:val="left"/>
      <w:pPr>
        <w:ind w:left="5500" w:hanging="461"/>
      </w:pPr>
      <w:rPr>
        <w:rFonts w:hint="default"/>
      </w:rPr>
    </w:lvl>
    <w:lvl w:ilvl="6" w:tplc="9A4840E2">
      <w:numFmt w:val="bullet"/>
      <w:lvlText w:val="•"/>
      <w:lvlJc w:val="left"/>
      <w:pPr>
        <w:ind w:left="6485" w:hanging="461"/>
      </w:pPr>
      <w:rPr>
        <w:rFonts w:hint="default"/>
      </w:rPr>
    </w:lvl>
    <w:lvl w:ilvl="7" w:tplc="A6685AD6">
      <w:numFmt w:val="bullet"/>
      <w:lvlText w:val="•"/>
      <w:lvlJc w:val="left"/>
      <w:pPr>
        <w:ind w:left="7470" w:hanging="461"/>
      </w:pPr>
      <w:rPr>
        <w:rFonts w:hint="default"/>
      </w:rPr>
    </w:lvl>
    <w:lvl w:ilvl="8" w:tplc="61B6E756">
      <w:numFmt w:val="bullet"/>
      <w:lvlText w:val="•"/>
      <w:lvlJc w:val="left"/>
      <w:pPr>
        <w:ind w:left="8456" w:hanging="461"/>
      </w:pPr>
      <w:rPr>
        <w:rFonts w:hint="default"/>
      </w:rPr>
    </w:lvl>
  </w:abstractNum>
  <w:abstractNum w:abstractNumId="18" w15:restartNumberingAfterBreak="0">
    <w:nsid w:val="58FB64E3"/>
    <w:multiLevelType w:val="hybridMultilevel"/>
    <w:tmpl w:val="3046422A"/>
    <w:lvl w:ilvl="0" w:tplc="C5969CEA">
      <w:start w:val="1"/>
      <w:numFmt w:val="decimal"/>
      <w:lvlText w:val="%1."/>
      <w:lvlJc w:val="left"/>
      <w:pPr>
        <w:ind w:left="832" w:hanging="360"/>
      </w:pPr>
      <w:rPr>
        <w:rFonts w:ascii="Calibri" w:eastAsia="Calibri" w:hAnsi="Calibri" w:cs="Calibri" w:hint="default"/>
        <w:color w:val="3E3E3E"/>
        <w:spacing w:val="-1"/>
        <w:w w:val="99"/>
        <w:sz w:val="20"/>
        <w:szCs w:val="20"/>
      </w:rPr>
    </w:lvl>
    <w:lvl w:ilvl="1" w:tplc="3664FBC6">
      <w:numFmt w:val="bullet"/>
      <w:lvlText w:val="•"/>
      <w:lvlJc w:val="left"/>
      <w:pPr>
        <w:ind w:left="1798" w:hanging="360"/>
      </w:pPr>
      <w:rPr>
        <w:rFonts w:hint="default"/>
      </w:rPr>
    </w:lvl>
    <w:lvl w:ilvl="2" w:tplc="66A68384">
      <w:numFmt w:val="bullet"/>
      <w:lvlText w:val="•"/>
      <w:lvlJc w:val="left"/>
      <w:pPr>
        <w:ind w:left="2757" w:hanging="360"/>
      </w:pPr>
      <w:rPr>
        <w:rFonts w:hint="default"/>
      </w:rPr>
    </w:lvl>
    <w:lvl w:ilvl="3" w:tplc="D1BA4DEE">
      <w:numFmt w:val="bullet"/>
      <w:lvlText w:val="•"/>
      <w:lvlJc w:val="left"/>
      <w:pPr>
        <w:ind w:left="3715" w:hanging="360"/>
      </w:pPr>
      <w:rPr>
        <w:rFonts w:hint="default"/>
      </w:rPr>
    </w:lvl>
    <w:lvl w:ilvl="4" w:tplc="FD4006AE">
      <w:numFmt w:val="bullet"/>
      <w:lvlText w:val="•"/>
      <w:lvlJc w:val="left"/>
      <w:pPr>
        <w:ind w:left="4674" w:hanging="360"/>
      </w:pPr>
      <w:rPr>
        <w:rFonts w:hint="default"/>
      </w:rPr>
    </w:lvl>
    <w:lvl w:ilvl="5" w:tplc="B74EAD5C">
      <w:numFmt w:val="bullet"/>
      <w:lvlText w:val="•"/>
      <w:lvlJc w:val="left"/>
      <w:pPr>
        <w:ind w:left="5633" w:hanging="360"/>
      </w:pPr>
      <w:rPr>
        <w:rFonts w:hint="default"/>
      </w:rPr>
    </w:lvl>
    <w:lvl w:ilvl="6" w:tplc="3A82018E">
      <w:numFmt w:val="bullet"/>
      <w:lvlText w:val="•"/>
      <w:lvlJc w:val="left"/>
      <w:pPr>
        <w:ind w:left="6591" w:hanging="360"/>
      </w:pPr>
      <w:rPr>
        <w:rFonts w:hint="default"/>
      </w:rPr>
    </w:lvl>
    <w:lvl w:ilvl="7" w:tplc="03540B94">
      <w:numFmt w:val="bullet"/>
      <w:lvlText w:val="•"/>
      <w:lvlJc w:val="left"/>
      <w:pPr>
        <w:ind w:left="7550" w:hanging="360"/>
      </w:pPr>
      <w:rPr>
        <w:rFonts w:hint="default"/>
      </w:rPr>
    </w:lvl>
    <w:lvl w:ilvl="8" w:tplc="8FD69EF6">
      <w:numFmt w:val="bullet"/>
      <w:lvlText w:val="•"/>
      <w:lvlJc w:val="left"/>
      <w:pPr>
        <w:ind w:left="8509" w:hanging="360"/>
      </w:pPr>
      <w:rPr>
        <w:rFonts w:hint="default"/>
      </w:rPr>
    </w:lvl>
  </w:abstractNum>
  <w:abstractNum w:abstractNumId="19" w15:restartNumberingAfterBreak="0">
    <w:nsid w:val="611C4CB6"/>
    <w:multiLevelType w:val="hybridMultilevel"/>
    <w:tmpl w:val="655C1368"/>
    <w:lvl w:ilvl="0" w:tplc="F45C00E6">
      <w:start w:val="1"/>
      <w:numFmt w:val="decimal"/>
      <w:lvlText w:val="%1."/>
      <w:lvlJc w:val="left"/>
      <w:pPr>
        <w:ind w:left="832" w:hanging="360"/>
      </w:pPr>
      <w:rPr>
        <w:rFonts w:ascii="Calibri" w:eastAsia="Calibri" w:hAnsi="Calibri" w:cs="Calibri" w:hint="default"/>
        <w:color w:val="3E3E3E"/>
        <w:spacing w:val="-1"/>
        <w:w w:val="99"/>
        <w:sz w:val="20"/>
        <w:szCs w:val="20"/>
      </w:rPr>
    </w:lvl>
    <w:lvl w:ilvl="1" w:tplc="D96C9CBA">
      <w:numFmt w:val="bullet"/>
      <w:lvlText w:val="•"/>
      <w:lvlJc w:val="left"/>
      <w:pPr>
        <w:ind w:left="1798" w:hanging="360"/>
      </w:pPr>
      <w:rPr>
        <w:rFonts w:hint="default"/>
      </w:rPr>
    </w:lvl>
    <w:lvl w:ilvl="2" w:tplc="F184EC9A">
      <w:numFmt w:val="bullet"/>
      <w:lvlText w:val="•"/>
      <w:lvlJc w:val="left"/>
      <w:pPr>
        <w:ind w:left="2757" w:hanging="360"/>
      </w:pPr>
      <w:rPr>
        <w:rFonts w:hint="default"/>
      </w:rPr>
    </w:lvl>
    <w:lvl w:ilvl="3" w:tplc="600AF0B4">
      <w:numFmt w:val="bullet"/>
      <w:lvlText w:val="•"/>
      <w:lvlJc w:val="left"/>
      <w:pPr>
        <w:ind w:left="3715" w:hanging="360"/>
      </w:pPr>
      <w:rPr>
        <w:rFonts w:hint="default"/>
      </w:rPr>
    </w:lvl>
    <w:lvl w:ilvl="4" w:tplc="C54437C8">
      <w:numFmt w:val="bullet"/>
      <w:lvlText w:val="•"/>
      <w:lvlJc w:val="left"/>
      <w:pPr>
        <w:ind w:left="4674" w:hanging="360"/>
      </w:pPr>
      <w:rPr>
        <w:rFonts w:hint="default"/>
      </w:rPr>
    </w:lvl>
    <w:lvl w:ilvl="5" w:tplc="3D9265D8">
      <w:numFmt w:val="bullet"/>
      <w:lvlText w:val="•"/>
      <w:lvlJc w:val="left"/>
      <w:pPr>
        <w:ind w:left="5633" w:hanging="360"/>
      </w:pPr>
      <w:rPr>
        <w:rFonts w:hint="default"/>
      </w:rPr>
    </w:lvl>
    <w:lvl w:ilvl="6" w:tplc="804C5DDC">
      <w:numFmt w:val="bullet"/>
      <w:lvlText w:val="•"/>
      <w:lvlJc w:val="left"/>
      <w:pPr>
        <w:ind w:left="6591" w:hanging="360"/>
      </w:pPr>
      <w:rPr>
        <w:rFonts w:hint="default"/>
      </w:rPr>
    </w:lvl>
    <w:lvl w:ilvl="7" w:tplc="28BC1B4C">
      <w:numFmt w:val="bullet"/>
      <w:lvlText w:val="•"/>
      <w:lvlJc w:val="left"/>
      <w:pPr>
        <w:ind w:left="7550" w:hanging="360"/>
      </w:pPr>
      <w:rPr>
        <w:rFonts w:hint="default"/>
      </w:rPr>
    </w:lvl>
    <w:lvl w:ilvl="8" w:tplc="99027962">
      <w:numFmt w:val="bullet"/>
      <w:lvlText w:val="•"/>
      <w:lvlJc w:val="left"/>
      <w:pPr>
        <w:ind w:left="8509" w:hanging="360"/>
      </w:pPr>
      <w:rPr>
        <w:rFonts w:hint="default"/>
      </w:rPr>
    </w:lvl>
  </w:abstractNum>
  <w:abstractNum w:abstractNumId="20" w15:restartNumberingAfterBreak="0">
    <w:nsid w:val="63417303"/>
    <w:multiLevelType w:val="hybridMultilevel"/>
    <w:tmpl w:val="2F3437C0"/>
    <w:lvl w:ilvl="0" w:tplc="0812EB18">
      <w:start w:val="1"/>
      <w:numFmt w:val="decimal"/>
      <w:lvlText w:val="%1."/>
      <w:lvlJc w:val="left"/>
      <w:pPr>
        <w:ind w:left="832" w:hanging="360"/>
      </w:pPr>
      <w:rPr>
        <w:rFonts w:ascii="Calibri" w:eastAsia="Calibri" w:hAnsi="Calibri" w:cs="Calibri" w:hint="default"/>
        <w:color w:val="3E3E3E"/>
        <w:spacing w:val="-1"/>
        <w:w w:val="99"/>
        <w:sz w:val="20"/>
        <w:szCs w:val="20"/>
      </w:rPr>
    </w:lvl>
    <w:lvl w:ilvl="1" w:tplc="A4A61B24">
      <w:numFmt w:val="bullet"/>
      <w:lvlText w:val="•"/>
      <w:lvlJc w:val="left"/>
      <w:pPr>
        <w:ind w:left="1798" w:hanging="360"/>
      </w:pPr>
      <w:rPr>
        <w:rFonts w:hint="default"/>
      </w:rPr>
    </w:lvl>
    <w:lvl w:ilvl="2" w:tplc="BBBA5E1E">
      <w:numFmt w:val="bullet"/>
      <w:lvlText w:val="•"/>
      <w:lvlJc w:val="left"/>
      <w:pPr>
        <w:ind w:left="2757" w:hanging="360"/>
      </w:pPr>
      <w:rPr>
        <w:rFonts w:hint="default"/>
      </w:rPr>
    </w:lvl>
    <w:lvl w:ilvl="3" w:tplc="1758EDF0">
      <w:numFmt w:val="bullet"/>
      <w:lvlText w:val="•"/>
      <w:lvlJc w:val="left"/>
      <w:pPr>
        <w:ind w:left="3715" w:hanging="360"/>
      </w:pPr>
      <w:rPr>
        <w:rFonts w:hint="default"/>
      </w:rPr>
    </w:lvl>
    <w:lvl w:ilvl="4" w:tplc="D7543130">
      <w:numFmt w:val="bullet"/>
      <w:lvlText w:val="•"/>
      <w:lvlJc w:val="left"/>
      <w:pPr>
        <w:ind w:left="4674" w:hanging="360"/>
      </w:pPr>
      <w:rPr>
        <w:rFonts w:hint="default"/>
      </w:rPr>
    </w:lvl>
    <w:lvl w:ilvl="5" w:tplc="5964B466">
      <w:numFmt w:val="bullet"/>
      <w:lvlText w:val="•"/>
      <w:lvlJc w:val="left"/>
      <w:pPr>
        <w:ind w:left="5633" w:hanging="360"/>
      </w:pPr>
      <w:rPr>
        <w:rFonts w:hint="default"/>
      </w:rPr>
    </w:lvl>
    <w:lvl w:ilvl="6" w:tplc="361C2FE8">
      <w:numFmt w:val="bullet"/>
      <w:lvlText w:val="•"/>
      <w:lvlJc w:val="left"/>
      <w:pPr>
        <w:ind w:left="6591" w:hanging="360"/>
      </w:pPr>
      <w:rPr>
        <w:rFonts w:hint="default"/>
      </w:rPr>
    </w:lvl>
    <w:lvl w:ilvl="7" w:tplc="4B5EC5E2">
      <w:numFmt w:val="bullet"/>
      <w:lvlText w:val="•"/>
      <w:lvlJc w:val="left"/>
      <w:pPr>
        <w:ind w:left="7550" w:hanging="360"/>
      </w:pPr>
      <w:rPr>
        <w:rFonts w:hint="default"/>
      </w:rPr>
    </w:lvl>
    <w:lvl w:ilvl="8" w:tplc="2B388FFE">
      <w:numFmt w:val="bullet"/>
      <w:lvlText w:val="•"/>
      <w:lvlJc w:val="left"/>
      <w:pPr>
        <w:ind w:left="8509" w:hanging="360"/>
      </w:pPr>
      <w:rPr>
        <w:rFonts w:hint="default"/>
      </w:rPr>
    </w:lvl>
  </w:abstractNum>
  <w:abstractNum w:abstractNumId="21" w15:restartNumberingAfterBreak="0">
    <w:nsid w:val="6353426E"/>
    <w:multiLevelType w:val="hybridMultilevel"/>
    <w:tmpl w:val="699ACA26"/>
    <w:lvl w:ilvl="0" w:tplc="62364580">
      <w:start w:val="1"/>
      <w:numFmt w:val="upperRoman"/>
      <w:lvlText w:val="%1."/>
      <w:lvlJc w:val="left"/>
      <w:pPr>
        <w:ind w:left="1552" w:hanging="461"/>
        <w:jc w:val="right"/>
      </w:pPr>
      <w:rPr>
        <w:rFonts w:ascii="Calibri" w:eastAsia="Calibri" w:hAnsi="Calibri" w:cs="Calibri" w:hint="default"/>
        <w:color w:val="3E3E3E"/>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4D75400"/>
    <w:multiLevelType w:val="hybridMultilevel"/>
    <w:tmpl w:val="A9F81C46"/>
    <w:lvl w:ilvl="0" w:tplc="F95A84DC">
      <w:start w:val="1"/>
      <w:numFmt w:val="decimal"/>
      <w:lvlText w:val="%1."/>
      <w:lvlJc w:val="left"/>
      <w:pPr>
        <w:ind w:left="832" w:hanging="360"/>
      </w:pPr>
      <w:rPr>
        <w:rFonts w:ascii="Calibri" w:eastAsia="Calibri" w:hAnsi="Calibri" w:cs="Calibri" w:hint="default"/>
        <w:color w:val="3E3E3E"/>
        <w:spacing w:val="-1"/>
        <w:w w:val="99"/>
        <w:sz w:val="20"/>
        <w:szCs w:val="20"/>
      </w:rPr>
    </w:lvl>
    <w:lvl w:ilvl="1" w:tplc="89F4DFA2">
      <w:start w:val="1"/>
      <w:numFmt w:val="upperRoman"/>
      <w:lvlText w:val="%2."/>
      <w:lvlJc w:val="left"/>
      <w:pPr>
        <w:ind w:left="1552" w:hanging="461"/>
        <w:jc w:val="right"/>
      </w:pPr>
      <w:rPr>
        <w:rFonts w:ascii="Calibri" w:eastAsia="Calibri" w:hAnsi="Calibri" w:cs="Calibri" w:hint="default"/>
        <w:color w:val="3E3E3E"/>
        <w:w w:val="99"/>
        <w:sz w:val="20"/>
        <w:szCs w:val="20"/>
      </w:rPr>
    </w:lvl>
    <w:lvl w:ilvl="2" w:tplc="0ACED3D2">
      <w:numFmt w:val="bullet"/>
      <w:lvlText w:val="•"/>
      <w:lvlJc w:val="left"/>
      <w:pPr>
        <w:ind w:left="2545" w:hanging="461"/>
      </w:pPr>
      <w:rPr>
        <w:rFonts w:hint="default"/>
      </w:rPr>
    </w:lvl>
    <w:lvl w:ilvl="3" w:tplc="D00600A0">
      <w:numFmt w:val="bullet"/>
      <w:lvlText w:val="•"/>
      <w:lvlJc w:val="left"/>
      <w:pPr>
        <w:ind w:left="3530" w:hanging="461"/>
      </w:pPr>
      <w:rPr>
        <w:rFonts w:hint="default"/>
      </w:rPr>
    </w:lvl>
    <w:lvl w:ilvl="4" w:tplc="617AEE02">
      <w:numFmt w:val="bullet"/>
      <w:lvlText w:val="•"/>
      <w:lvlJc w:val="left"/>
      <w:pPr>
        <w:ind w:left="4515" w:hanging="461"/>
      </w:pPr>
      <w:rPr>
        <w:rFonts w:hint="default"/>
      </w:rPr>
    </w:lvl>
    <w:lvl w:ilvl="5" w:tplc="662C3382">
      <w:numFmt w:val="bullet"/>
      <w:lvlText w:val="•"/>
      <w:lvlJc w:val="left"/>
      <w:pPr>
        <w:ind w:left="5500" w:hanging="461"/>
      </w:pPr>
      <w:rPr>
        <w:rFonts w:hint="default"/>
      </w:rPr>
    </w:lvl>
    <w:lvl w:ilvl="6" w:tplc="845434E2">
      <w:numFmt w:val="bullet"/>
      <w:lvlText w:val="•"/>
      <w:lvlJc w:val="left"/>
      <w:pPr>
        <w:ind w:left="6485" w:hanging="461"/>
      </w:pPr>
      <w:rPr>
        <w:rFonts w:hint="default"/>
      </w:rPr>
    </w:lvl>
    <w:lvl w:ilvl="7" w:tplc="294CA4C4">
      <w:numFmt w:val="bullet"/>
      <w:lvlText w:val="•"/>
      <w:lvlJc w:val="left"/>
      <w:pPr>
        <w:ind w:left="7470" w:hanging="461"/>
      </w:pPr>
      <w:rPr>
        <w:rFonts w:hint="default"/>
      </w:rPr>
    </w:lvl>
    <w:lvl w:ilvl="8" w:tplc="9AA05B08">
      <w:numFmt w:val="bullet"/>
      <w:lvlText w:val="•"/>
      <w:lvlJc w:val="left"/>
      <w:pPr>
        <w:ind w:left="8456" w:hanging="461"/>
      </w:pPr>
      <w:rPr>
        <w:rFonts w:hint="default"/>
      </w:rPr>
    </w:lvl>
  </w:abstractNum>
  <w:abstractNum w:abstractNumId="23" w15:restartNumberingAfterBreak="0">
    <w:nsid w:val="65A23FB0"/>
    <w:multiLevelType w:val="hybridMultilevel"/>
    <w:tmpl w:val="EFAE6BFA"/>
    <w:lvl w:ilvl="0" w:tplc="62364580">
      <w:start w:val="1"/>
      <w:numFmt w:val="upperRoman"/>
      <w:lvlText w:val="%1."/>
      <w:lvlJc w:val="left"/>
      <w:pPr>
        <w:ind w:left="1552" w:hanging="461"/>
        <w:jc w:val="right"/>
      </w:pPr>
      <w:rPr>
        <w:rFonts w:ascii="Calibri" w:eastAsia="Calibri" w:hAnsi="Calibri" w:cs="Calibri" w:hint="default"/>
        <w:color w:val="3E3E3E"/>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AE946DC"/>
    <w:multiLevelType w:val="hybridMultilevel"/>
    <w:tmpl w:val="32F696EE"/>
    <w:lvl w:ilvl="0" w:tplc="62364580">
      <w:start w:val="1"/>
      <w:numFmt w:val="upperRoman"/>
      <w:lvlText w:val="%1."/>
      <w:lvlJc w:val="left"/>
      <w:pPr>
        <w:ind w:left="1552" w:hanging="461"/>
        <w:jc w:val="right"/>
      </w:pPr>
      <w:rPr>
        <w:rFonts w:ascii="Calibri" w:eastAsia="Calibri" w:hAnsi="Calibri" w:cs="Calibri" w:hint="default"/>
        <w:color w:val="3E3E3E"/>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B74063C"/>
    <w:multiLevelType w:val="hybridMultilevel"/>
    <w:tmpl w:val="BE4A8D1C"/>
    <w:lvl w:ilvl="0" w:tplc="89F4DFA2">
      <w:start w:val="1"/>
      <w:numFmt w:val="upperRoman"/>
      <w:lvlText w:val="%1."/>
      <w:lvlJc w:val="left"/>
      <w:pPr>
        <w:ind w:left="1552" w:hanging="461"/>
        <w:jc w:val="right"/>
      </w:pPr>
      <w:rPr>
        <w:rFonts w:ascii="Calibri" w:eastAsia="Calibri" w:hAnsi="Calibri" w:cs="Calibri" w:hint="default"/>
        <w:color w:val="3E3E3E"/>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0426D37"/>
    <w:multiLevelType w:val="hybridMultilevel"/>
    <w:tmpl w:val="0EBEF130"/>
    <w:lvl w:ilvl="0" w:tplc="25966BAC">
      <w:start w:val="7"/>
      <w:numFmt w:val="decimal"/>
      <w:lvlText w:val="%1"/>
      <w:lvlJc w:val="left"/>
      <w:pPr>
        <w:ind w:left="832" w:hanging="360"/>
      </w:pPr>
      <w:rPr>
        <w:rFonts w:hint="default"/>
        <w:color w:val="3E3E3E"/>
      </w:rPr>
    </w:lvl>
    <w:lvl w:ilvl="1" w:tplc="0C090019" w:tentative="1">
      <w:start w:val="1"/>
      <w:numFmt w:val="lowerLetter"/>
      <w:lvlText w:val="%2."/>
      <w:lvlJc w:val="left"/>
      <w:pPr>
        <w:ind w:left="1552" w:hanging="360"/>
      </w:pPr>
    </w:lvl>
    <w:lvl w:ilvl="2" w:tplc="0C09001B" w:tentative="1">
      <w:start w:val="1"/>
      <w:numFmt w:val="lowerRoman"/>
      <w:lvlText w:val="%3."/>
      <w:lvlJc w:val="right"/>
      <w:pPr>
        <w:ind w:left="2272" w:hanging="180"/>
      </w:pPr>
    </w:lvl>
    <w:lvl w:ilvl="3" w:tplc="0C09000F" w:tentative="1">
      <w:start w:val="1"/>
      <w:numFmt w:val="decimal"/>
      <w:lvlText w:val="%4."/>
      <w:lvlJc w:val="left"/>
      <w:pPr>
        <w:ind w:left="2992" w:hanging="360"/>
      </w:pPr>
    </w:lvl>
    <w:lvl w:ilvl="4" w:tplc="0C090019" w:tentative="1">
      <w:start w:val="1"/>
      <w:numFmt w:val="lowerLetter"/>
      <w:lvlText w:val="%5."/>
      <w:lvlJc w:val="left"/>
      <w:pPr>
        <w:ind w:left="3712" w:hanging="360"/>
      </w:pPr>
    </w:lvl>
    <w:lvl w:ilvl="5" w:tplc="0C09001B" w:tentative="1">
      <w:start w:val="1"/>
      <w:numFmt w:val="lowerRoman"/>
      <w:lvlText w:val="%6."/>
      <w:lvlJc w:val="right"/>
      <w:pPr>
        <w:ind w:left="4432" w:hanging="180"/>
      </w:pPr>
    </w:lvl>
    <w:lvl w:ilvl="6" w:tplc="0C09000F" w:tentative="1">
      <w:start w:val="1"/>
      <w:numFmt w:val="decimal"/>
      <w:lvlText w:val="%7."/>
      <w:lvlJc w:val="left"/>
      <w:pPr>
        <w:ind w:left="5152" w:hanging="360"/>
      </w:pPr>
    </w:lvl>
    <w:lvl w:ilvl="7" w:tplc="0C090019" w:tentative="1">
      <w:start w:val="1"/>
      <w:numFmt w:val="lowerLetter"/>
      <w:lvlText w:val="%8."/>
      <w:lvlJc w:val="left"/>
      <w:pPr>
        <w:ind w:left="5872" w:hanging="360"/>
      </w:pPr>
    </w:lvl>
    <w:lvl w:ilvl="8" w:tplc="0C09001B" w:tentative="1">
      <w:start w:val="1"/>
      <w:numFmt w:val="lowerRoman"/>
      <w:lvlText w:val="%9."/>
      <w:lvlJc w:val="right"/>
      <w:pPr>
        <w:ind w:left="6592" w:hanging="180"/>
      </w:pPr>
    </w:lvl>
  </w:abstractNum>
  <w:num w:numId="1" w16cid:durableId="1816750347">
    <w:abstractNumId w:val="19"/>
  </w:num>
  <w:num w:numId="2" w16cid:durableId="547183228">
    <w:abstractNumId w:val="1"/>
  </w:num>
  <w:num w:numId="3" w16cid:durableId="437213382">
    <w:abstractNumId w:val="9"/>
  </w:num>
  <w:num w:numId="4" w16cid:durableId="1291667878">
    <w:abstractNumId w:val="0"/>
  </w:num>
  <w:num w:numId="5" w16cid:durableId="422796796">
    <w:abstractNumId w:val="3"/>
  </w:num>
  <w:num w:numId="6" w16cid:durableId="423108011">
    <w:abstractNumId w:val="8"/>
  </w:num>
  <w:num w:numId="7" w16cid:durableId="274481285">
    <w:abstractNumId w:val="10"/>
  </w:num>
  <w:num w:numId="8" w16cid:durableId="1810857542">
    <w:abstractNumId w:val="22"/>
  </w:num>
  <w:num w:numId="9" w16cid:durableId="393167171">
    <w:abstractNumId w:val="17"/>
  </w:num>
  <w:num w:numId="10" w16cid:durableId="537015639">
    <w:abstractNumId w:val="11"/>
  </w:num>
  <w:num w:numId="11" w16cid:durableId="1505435919">
    <w:abstractNumId w:val="6"/>
  </w:num>
  <w:num w:numId="12" w16cid:durableId="68114574">
    <w:abstractNumId w:val="18"/>
  </w:num>
  <w:num w:numId="13" w16cid:durableId="984357478">
    <w:abstractNumId w:val="20"/>
  </w:num>
  <w:num w:numId="14" w16cid:durableId="1081949581">
    <w:abstractNumId w:val="16"/>
  </w:num>
  <w:num w:numId="15" w16cid:durableId="103379245">
    <w:abstractNumId w:val="7"/>
  </w:num>
  <w:num w:numId="16" w16cid:durableId="1910531517">
    <w:abstractNumId w:val="4"/>
  </w:num>
  <w:num w:numId="17" w16cid:durableId="739450458">
    <w:abstractNumId w:val="5"/>
  </w:num>
  <w:num w:numId="18" w16cid:durableId="1672490760">
    <w:abstractNumId w:val="15"/>
  </w:num>
  <w:num w:numId="19" w16cid:durableId="1563830560">
    <w:abstractNumId w:val="25"/>
  </w:num>
  <w:num w:numId="20" w16cid:durableId="2112309542">
    <w:abstractNumId w:val="24"/>
  </w:num>
  <w:num w:numId="21" w16cid:durableId="1841657528">
    <w:abstractNumId w:val="23"/>
  </w:num>
  <w:num w:numId="22" w16cid:durableId="434445428">
    <w:abstractNumId w:val="21"/>
  </w:num>
  <w:num w:numId="23" w16cid:durableId="1605113057">
    <w:abstractNumId w:val="12"/>
  </w:num>
  <w:num w:numId="24" w16cid:durableId="1162889092">
    <w:abstractNumId w:val="2"/>
  </w:num>
  <w:num w:numId="25" w16cid:durableId="1378360393">
    <w:abstractNumId w:val="14"/>
  </w:num>
  <w:num w:numId="26" w16cid:durableId="233975166">
    <w:abstractNumId w:val="26"/>
  </w:num>
  <w:num w:numId="27" w16cid:durableId="17777455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5BA"/>
    <w:rsid w:val="000006D2"/>
    <w:rsid w:val="00010B47"/>
    <w:rsid w:val="00011E5E"/>
    <w:rsid w:val="00017297"/>
    <w:rsid w:val="000319CE"/>
    <w:rsid w:val="0003438B"/>
    <w:rsid w:val="000360D4"/>
    <w:rsid w:val="00040FC7"/>
    <w:rsid w:val="00041CA5"/>
    <w:rsid w:val="000460CD"/>
    <w:rsid w:val="00050391"/>
    <w:rsid w:val="0005133B"/>
    <w:rsid w:val="00054493"/>
    <w:rsid w:val="000552FA"/>
    <w:rsid w:val="00055366"/>
    <w:rsid w:val="000719A4"/>
    <w:rsid w:val="0008080A"/>
    <w:rsid w:val="000808CC"/>
    <w:rsid w:val="000853F7"/>
    <w:rsid w:val="000A0212"/>
    <w:rsid w:val="000A6E3A"/>
    <w:rsid w:val="000A7367"/>
    <w:rsid w:val="000B48C0"/>
    <w:rsid w:val="000C0860"/>
    <w:rsid w:val="000C2592"/>
    <w:rsid w:val="000C4CC2"/>
    <w:rsid w:val="000D4653"/>
    <w:rsid w:val="000D5723"/>
    <w:rsid w:val="000E0A29"/>
    <w:rsid w:val="000E7913"/>
    <w:rsid w:val="00101110"/>
    <w:rsid w:val="00102571"/>
    <w:rsid w:val="00103263"/>
    <w:rsid w:val="00103F63"/>
    <w:rsid w:val="001304DB"/>
    <w:rsid w:val="0013166E"/>
    <w:rsid w:val="00140CC2"/>
    <w:rsid w:val="00140CEF"/>
    <w:rsid w:val="00141463"/>
    <w:rsid w:val="0014279A"/>
    <w:rsid w:val="001435EA"/>
    <w:rsid w:val="00146D1B"/>
    <w:rsid w:val="001476F0"/>
    <w:rsid w:val="00150D72"/>
    <w:rsid w:val="0015564C"/>
    <w:rsid w:val="00164020"/>
    <w:rsid w:val="00165529"/>
    <w:rsid w:val="00173ADF"/>
    <w:rsid w:val="00175CA9"/>
    <w:rsid w:val="0018204A"/>
    <w:rsid w:val="001964CD"/>
    <w:rsid w:val="001A0B84"/>
    <w:rsid w:val="001C4636"/>
    <w:rsid w:val="001C6EC5"/>
    <w:rsid w:val="001C7018"/>
    <w:rsid w:val="001E51EC"/>
    <w:rsid w:val="001F1C6A"/>
    <w:rsid w:val="001F4873"/>
    <w:rsid w:val="001F7B38"/>
    <w:rsid w:val="00200A99"/>
    <w:rsid w:val="00201F6E"/>
    <w:rsid w:val="00204E0C"/>
    <w:rsid w:val="002056AB"/>
    <w:rsid w:val="00230F0A"/>
    <w:rsid w:val="00236685"/>
    <w:rsid w:val="00240316"/>
    <w:rsid w:val="0024338A"/>
    <w:rsid w:val="002472CC"/>
    <w:rsid w:val="002509F3"/>
    <w:rsid w:val="00251FF1"/>
    <w:rsid w:val="00254F28"/>
    <w:rsid w:val="002636C6"/>
    <w:rsid w:val="00273549"/>
    <w:rsid w:val="00276E5B"/>
    <w:rsid w:val="002813BD"/>
    <w:rsid w:val="00282AE2"/>
    <w:rsid w:val="00286266"/>
    <w:rsid w:val="00290121"/>
    <w:rsid w:val="00294AE3"/>
    <w:rsid w:val="002A0BBD"/>
    <w:rsid w:val="002A16F7"/>
    <w:rsid w:val="002A5AED"/>
    <w:rsid w:val="002B642A"/>
    <w:rsid w:val="002C0776"/>
    <w:rsid w:val="002C3250"/>
    <w:rsid w:val="002C738D"/>
    <w:rsid w:val="002E6F57"/>
    <w:rsid w:val="002F12FC"/>
    <w:rsid w:val="002F1A69"/>
    <w:rsid w:val="003031E3"/>
    <w:rsid w:val="003062CC"/>
    <w:rsid w:val="00311555"/>
    <w:rsid w:val="003205D9"/>
    <w:rsid w:val="0033234B"/>
    <w:rsid w:val="0034108D"/>
    <w:rsid w:val="0034328D"/>
    <w:rsid w:val="00346AC2"/>
    <w:rsid w:val="00353D1F"/>
    <w:rsid w:val="003601EB"/>
    <w:rsid w:val="003605D4"/>
    <w:rsid w:val="00364B33"/>
    <w:rsid w:val="00376E0B"/>
    <w:rsid w:val="00386C16"/>
    <w:rsid w:val="00392A8E"/>
    <w:rsid w:val="0039453E"/>
    <w:rsid w:val="00397517"/>
    <w:rsid w:val="003A17F7"/>
    <w:rsid w:val="003A6E81"/>
    <w:rsid w:val="003B2DDF"/>
    <w:rsid w:val="003B574B"/>
    <w:rsid w:val="003B5D77"/>
    <w:rsid w:val="003C1B8C"/>
    <w:rsid w:val="003D2A5F"/>
    <w:rsid w:val="003D3258"/>
    <w:rsid w:val="003D5704"/>
    <w:rsid w:val="003E30F4"/>
    <w:rsid w:val="003F5BA6"/>
    <w:rsid w:val="0040101D"/>
    <w:rsid w:val="00412BAF"/>
    <w:rsid w:val="00430C20"/>
    <w:rsid w:val="00440F9E"/>
    <w:rsid w:val="0044201F"/>
    <w:rsid w:val="00472F3F"/>
    <w:rsid w:val="004A67BB"/>
    <w:rsid w:val="004B06F5"/>
    <w:rsid w:val="004B2EBA"/>
    <w:rsid w:val="004C386D"/>
    <w:rsid w:val="004C54C8"/>
    <w:rsid w:val="004D2021"/>
    <w:rsid w:val="004D7871"/>
    <w:rsid w:val="004E108E"/>
    <w:rsid w:val="004E2478"/>
    <w:rsid w:val="004E6B26"/>
    <w:rsid w:val="004F615D"/>
    <w:rsid w:val="004F75BF"/>
    <w:rsid w:val="004F7C2E"/>
    <w:rsid w:val="004F7DE2"/>
    <w:rsid w:val="0050798C"/>
    <w:rsid w:val="00511D99"/>
    <w:rsid w:val="00514D32"/>
    <w:rsid w:val="00516454"/>
    <w:rsid w:val="00516F76"/>
    <w:rsid w:val="00517B49"/>
    <w:rsid w:val="00527FC8"/>
    <w:rsid w:val="00532849"/>
    <w:rsid w:val="00533D01"/>
    <w:rsid w:val="00534220"/>
    <w:rsid w:val="00540C89"/>
    <w:rsid w:val="00542555"/>
    <w:rsid w:val="0054308E"/>
    <w:rsid w:val="0054534E"/>
    <w:rsid w:val="00545F31"/>
    <w:rsid w:val="00557D2D"/>
    <w:rsid w:val="0056393D"/>
    <w:rsid w:val="0057035F"/>
    <w:rsid w:val="0057087E"/>
    <w:rsid w:val="0057627B"/>
    <w:rsid w:val="00580E5C"/>
    <w:rsid w:val="00590BC7"/>
    <w:rsid w:val="0059319C"/>
    <w:rsid w:val="0059491F"/>
    <w:rsid w:val="00595CCF"/>
    <w:rsid w:val="005A2FD7"/>
    <w:rsid w:val="005A352C"/>
    <w:rsid w:val="005A67A9"/>
    <w:rsid w:val="005B2FE8"/>
    <w:rsid w:val="005B3944"/>
    <w:rsid w:val="005C0596"/>
    <w:rsid w:val="005D32A8"/>
    <w:rsid w:val="005D3D7F"/>
    <w:rsid w:val="005D72BA"/>
    <w:rsid w:val="005E73DE"/>
    <w:rsid w:val="00600F14"/>
    <w:rsid w:val="00602153"/>
    <w:rsid w:val="006028E7"/>
    <w:rsid w:val="00602A81"/>
    <w:rsid w:val="00603E8E"/>
    <w:rsid w:val="006051F9"/>
    <w:rsid w:val="00606085"/>
    <w:rsid w:val="00612631"/>
    <w:rsid w:val="00612756"/>
    <w:rsid w:val="00636CBD"/>
    <w:rsid w:val="00642DB5"/>
    <w:rsid w:val="006500EE"/>
    <w:rsid w:val="0065295B"/>
    <w:rsid w:val="00654233"/>
    <w:rsid w:val="006612B4"/>
    <w:rsid w:val="006622DE"/>
    <w:rsid w:val="00670F88"/>
    <w:rsid w:val="00671871"/>
    <w:rsid w:val="006726EF"/>
    <w:rsid w:val="00682981"/>
    <w:rsid w:val="006835BA"/>
    <w:rsid w:val="00686AB0"/>
    <w:rsid w:val="0069300D"/>
    <w:rsid w:val="00695721"/>
    <w:rsid w:val="00695AEE"/>
    <w:rsid w:val="006A2577"/>
    <w:rsid w:val="006A531A"/>
    <w:rsid w:val="006A7149"/>
    <w:rsid w:val="006B365C"/>
    <w:rsid w:val="006B6EA4"/>
    <w:rsid w:val="006C0DC6"/>
    <w:rsid w:val="006C5671"/>
    <w:rsid w:val="006C5996"/>
    <w:rsid w:val="006C646A"/>
    <w:rsid w:val="006E2DD8"/>
    <w:rsid w:val="006E7826"/>
    <w:rsid w:val="006F2D60"/>
    <w:rsid w:val="00701B8E"/>
    <w:rsid w:val="007033DE"/>
    <w:rsid w:val="00706AD8"/>
    <w:rsid w:val="00714E1F"/>
    <w:rsid w:val="0072491D"/>
    <w:rsid w:val="007267E7"/>
    <w:rsid w:val="00731D09"/>
    <w:rsid w:val="00734D8A"/>
    <w:rsid w:val="0073797A"/>
    <w:rsid w:val="00745D92"/>
    <w:rsid w:val="00763B6C"/>
    <w:rsid w:val="00772572"/>
    <w:rsid w:val="007760FC"/>
    <w:rsid w:val="00780144"/>
    <w:rsid w:val="007854B1"/>
    <w:rsid w:val="00787CE7"/>
    <w:rsid w:val="0079088A"/>
    <w:rsid w:val="00796A30"/>
    <w:rsid w:val="007A720A"/>
    <w:rsid w:val="007A7785"/>
    <w:rsid w:val="007B2625"/>
    <w:rsid w:val="007C3A8F"/>
    <w:rsid w:val="007C64D2"/>
    <w:rsid w:val="007D3760"/>
    <w:rsid w:val="007E120F"/>
    <w:rsid w:val="007E22DE"/>
    <w:rsid w:val="007F1857"/>
    <w:rsid w:val="00802C3C"/>
    <w:rsid w:val="008039DA"/>
    <w:rsid w:val="00803E34"/>
    <w:rsid w:val="00804963"/>
    <w:rsid w:val="00805EFA"/>
    <w:rsid w:val="00812A23"/>
    <w:rsid w:val="00820098"/>
    <w:rsid w:val="00820E31"/>
    <w:rsid w:val="00821740"/>
    <w:rsid w:val="00823015"/>
    <w:rsid w:val="008345CF"/>
    <w:rsid w:val="00841AAB"/>
    <w:rsid w:val="0084489A"/>
    <w:rsid w:val="0087132A"/>
    <w:rsid w:val="00890644"/>
    <w:rsid w:val="008A5144"/>
    <w:rsid w:val="008B1B8F"/>
    <w:rsid w:val="008B27D1"/>
    <w:rsid w:val="008B2FCD"/>
    <w:rsid w:val="008C2EE4"/>
    <w:rsid w:val="008D0F49"/>
    <w:rsid w:val="008D2683"/>
    <w:rsid w:val="008D5070"/>
    <w:rsid w:val="008E07F5"/>
    <w:rsid w:val="00910D5E"/>
    <w:rsid w:val="00932878"/>
    <w:rsid w:val="00934173"/>
    <w:rsid w:val="00944017"/>
    <w:rsid w:val="00946237"/>
    <w:rsid w:val="009528D2"/>
    <w:rsid w:val="0096439D"/>
    <w:rsid w:val="009672F3"/>
    <w:rsid w:val="0097696F"/>
    <w:rsid w:val="00982715"/>
    <w:rsid w:val="00987383"/>
    <w:rsid w:val="00991AE9"/>
    <w:rsid w:val="0099368E"/>
    <w:rsid w:val="00995678"/>
    <w:rsid w:val="00995FA6"/>
    <w:rsid w:val="00996A65"/>
    <w:rsid w:val="0099771D"/>
    <w:rsid w:val="009A5666"/>
    <w:rsid w:val="009A797C"/>
    <w:rsid w:val="009B43CD"/>
    <w:rsid w:val="009B4994"/>
    <w:rsid w:val="009D0399"/>
    <w:rsid w:val="009D1A7B"/>
    <w:rsid w:val="009D7DD6"/>
    <w:rsid w:val="009E093C"/>
    <w:rsid w:val="009E202B"/>
    <w:rsid w:val="009E6ED2"/>
    <w:rsid w:val="009E7056"/>
    <w:rsid w:val="009F0176"/>
    <w:rsid w:val="00A00F95"/>
    <w:rsid w:val="00A01707"/>
    <w:rsid w:val="00A0227C"/>
    <w:rsid w:val="00A03E55"/>
    <w:rsid w:val="00A10A9E"/>
    <w:rsid w:val="00A22BAE"/>
    <w:rsid w:val="00A2330A"/>
    <w:rsid w:val="00A2520C"/>
    <w:rsid w:val="00A27C9B"/>
    <w:rsid w:val="00A31009"/>
    <w:rsid w:val="00A34E87"/>
    <w:rsid w:val="00A35F97"/>
    <w:rsid w:val="00A44A8D"/>
    <w:rsid w:val="00A454C5"/>
    <w:rsid w:val="00A463AF"/>
    <w:rsid w:val="00A554BA"/>
    <w:rsid w:val="00A60933"/>
    <w:rsid w:val="00A615DD"/>
    <w:rsid w:val="00A72959"/>
    <w:rsid w:val="00A91749"/>
    <w:rsid w:val="00AA2A4E"/>
    <w:rsid w:val="00AA5789"/>
    <w:rsid w:val="00AB307F"/>
    <w:rsid w:val="00AC06C4"/>
    <w:rsid w:val="00AC2C3E"/>
    <w:rsid w:val="00AC7A84"/>
    <w:rsid w:val="00AD4E6A"/>
    <w:rsid w:val="00AE1E6F"/>
    <w:rsid w:val="00AE25B4"/>
    <w:rsid w:val="00AF08BD"/>
    <w:rsid w:val="00AF5DE4"/>
    <w:rsid w:val="00AF734C"/>
    <w:rsid w:val="00B04BBE"/>
    <w:rsid w:val="00B06F75"/>
    <w:rsid w:val="00B12329"/>
    <w:rsid w:val="00B12E52"/>
    <w:rsid w:val="00B13904"/>
    <w:rsid w:val="00B15306"/>
    <w:rsid w:val="00B23FB3"/>
    <w:rsid w:val="00B30E55"/>
    <w:rsid w:val="00B34A2F"/>
    <w:rsid w:val="00B43678"/>
    <w:rsid w:val="00B67CB8"/>
    <w:rsid w:val="00B73CF4"/>
    <w:rsid w:val="00B7596F"/>
    <w:rsid w:val="00B759D1"/>
    <w:rsid w:val="00B806F1"/>
    <w:rsid w:val="00B92DBE"/>
    <w:rsid w:val="00B933EF"/>
    <w:rsid w:val="00B96732"/>
    <w:rsid w:val="00BA66CB"/>
    <w:rsid w:val="00BA7D8C"/>
    <w:rsid w:val="00BB0B26"/>
    <w:rsid w:val="00BC6DA3"/>
    <w:rsid w:val="00BD578C"/>
    <w:rsid w:val="00BD6CBF"/>
    <w:rsid w:val="00BD7A82"/>
    <w:rsid w:val="00BE405C"/>
    <w:rsid w:val="00C02D4E"/>
    <w:rsid w:val="00C03A2D"/>
    <w:rsid w:val="00C124B5"/>
    <w:rsid w:val="00C13BA6"/>
    <w:rsid w:val="00C17B5A"/>
    <w:rsid w:val="00C22D74"/>
    <w:rsid w:val="00C26B3A"/>
    <w:rsid w:val="00C3154A"/>
    <w:rsid w:val="00C33F5F"/>
    <w:rsid w:val="00C36A92"/>
    <w:rsid w:val="00C411FB"/>
    <w:rsid w:val="00C45846"/>
    <w:rsid w:val="00C5238D"/>
    <w:rsid w:val="00C56BA1"/>
    <w:rsid w:val="00C80B35"/>
    <w:rsid w:val="00C811E1"/>
    <w:rsid w:val="00C90061"/>
    <w:rsid w:val="00CB198A"/>
    <w:rsid w:val="00CB5696"/>
    <w:rsid w:val="00CB7F42"/>
    <w:rsid w:val="00CC2FDA"/>
    <w:rsid w:val="00CC549C"/>
    <w:rsid w:val="00CC7797"/>
    <w:rsid w:val="00CD30B4"/>
    <w:rsid w:val="00CE19CE"/>
    <w:rsid w:val="00CE57A6"/>
    <w:rsid w:val="00CE7FC7"/>
    <w:rsid w:val="00CF0D41"/>
    <w:rsid w:val="00CF2F55"/>
    <w:rsid w:val="00D05C2F"/>
    <w:rsid w:val="00D0781E"/>
    <w:rsid w:val="00D07AB1"/>
    <w:rsid w:val="00D154C8"/>
    <w:rsid w:val="00D1572A"/>
    <w:rsid w:val="00D176A2"/>
    <w:rsid w:val="00D2198B"/>
    <w:rsid w:val="00D30AC3"/>
    <w:rsid w:val="00D3415A"/>
    <w:rsid w:val="00D464E7"/>
    <w:rsid w:val="00D46F42"/>
    <w:rsid w:val="00D475F8"/>
    <w:rsid w:val="00D548E3"/>
    <w:rsid w:val="00D5693B"/>
    <w:rsid w:val="00D5754D"/>
    <w:rsid w:val="00D723DA"/>
    <w:rsid w:val="00D83D33"/>
    <w:rsid w:val="00D84F14"/>
    <w:rsid w:val="00D914D2"/>
    <w:rsid w:val="00D92E6E"/>
    <w:rsid w:val="00D94517"/>
    <w:rsid w:val="00D95E4C"/>
    <w:rsid w:val="00DB5BED"/>
    <w:rsid w:val="00DC2AA9"/>
    <w:rsid w:val="00DC3B50"/>
    <w:rsid w:val="00DD5B4A"/>
    <w:rsid w:val="00DE2770"/>
    <w:rsid w:val="00DE44DD"/>
    <w:rsid w:val="00DF37AF"/>
    <w:rsid w:val="00E0778A"/>
    <w:rsid w:val="00E159CB"/>
    <w:rsid w:val="00E1661A"/>
    <w:rsid w:val="00E22B9C"/>
    <w:rsid w:val="00E22FA5"/>
    <w:rsid w:val="00E263D4"/>
    <w:rsid w:val="00E27A63"/>
    <w:rsid w:val="00E32328"/>
    <w:rsid w:val="00E406A7"/>
    <w:rsid w:val="00E472AE"/>
    <w:rsid w:val="00E54354"/>
    <w:rsid w:val="00E57665"/>
    <w:rsid w:val="00E62581"/>
    <w:rsid w:val="00E64865"/>
    <w:rsid w:val="00E772EB"/>
    <w:rsid w:val="00E90A33"/>
    <w:rsid w:val="00E925E6"/>
    <w:rsid w:val="00EA42FF"/>
    <w:rsid w:val="00EB0308"/>
    <w:rsid w:val="00EB114A"/>
    <w:rsid w:val="00EB2071"/>
    <w:rsid w:val="00EC1579"/>
    <w:rsid w:val="00EC3972"/>
    <w:rsid w:val="00EC56C9"/>
    <w:rsid w:val="00EE6EBF"/>
    <w:rsid w:val="00EF512D"/>
    <w:rsid w:val="00F0369E"/>
    <w:rsid w:val="00F22797"/>
    <w:rsid w:val="00F31DC4"/>
    <w:rsid w:val="00F34D42"/>
    <w:rsid w:val="00F35A64"/>
    <w:rsid w:val="00F40991"/>
    <w:rsid w:val="00F430D6"/>
    <w:rsid w:val="00F4596C"/>
    <w:rsid w:val="00F46985"/>
    <w:rsid w:val="00F50080"/>
    <w:rsid w:val="00F545C2"/>
    <w:rsid w:val="00F63980"/>
    <w:rsid w:val="00F64A56"/>
    <w:rsid w:val="00F670E2"/>
    <w:rsid w:val="00F923FE"/>
    <w:rsid w:val="00F94457"/>
    <w:rsid w:val="00FA0AAF"/>
    <w:rsid w:val="00FA14BE"/>
    <w:rsid w:val="00FA2D48"/>
    <w:rsid w:val="00FA5705"/>
    <w:rsid w:val="00FB2644"/>
    <w:rsid w:val="00FB2974"/>
    <w:rsid w:val="00FB73C6"/>
    <w:rsid w:val="00FD0E04"/>
    <w:rsid w:val="00FD2839"/>
    <w:rsid w:val="00FF0649"/>
    <w:rsid w:val="00FF6E61"/>
    <w:rsid w:val="00FF6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894B4"/>
  <w15:docId w15:val="{A3919584-5827-432A-9B81-DEC879D26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9"/>
      <w:ind w:left="112"/>
      <w:outlineLvl w:val="0"/>
    </w:pPr>
    <w:rPr>
      <w:b/>
      <w:bCs/>
      <w:sz w:val="24"/>
      <w:szCs w:val="24"/>
    </w:rPr>
  </w:style>
  <w:style w:type="paragraph" w:styleId="Heading2">
    <w:name w:val="heading 2"/>
    <w:basedOn w:val="Normal"/>
    <w:uiPriority w:val="9"/>
    <w:unhideWhenUsed/>
    <w:qFormat/>
    <w:pPr>
      <w:ind w:left="111"/>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0"/>
      <w:ind w:left="112"/>
    </w:pPr>
  </w:style>
  <w:style w:type="paragraph" w:styleId="TOC2">
    <w:name w:val="toc 2"/>
    <w:basedOn w:val="Normal"/>
    <w:uiPriority w:val="1"/>
    <w:qFormat/>
    <w:pPr>
      <w:spacing w:before="139"/>
      <w:ind w:left="333"/>
    </w:pPr>
    <w:rPr>
      <w:b/>
      <w:bCs/>
    </w:rPr>
  </w:style>
  <w:style w:type="paragraph" w:styleId="BodyText">
    <w:name w:val="Body Text"/>
    <w:basedOn w:val="Normal"/>
    <w:uiPriority w:val="1"/>
    <w:qFormat/>
  </w:style>
  <w:style w:type="paragraph" w:styleId="ListParagraph">
    <w:name w:val="List Paragraph"/>
    <w:basedOn w:val="Normal"/>
    <w:uiPriority w:val="1"/>
    <w:qFormat/>
    <w:pPr>
      <w:ind w:left="1552"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759D1"/>
    <w:rPr>
      <w:color w:val="0000FF" w:themeColor="hyperlink"/>
      <w:u w:val="single"/>
    </w:rPr>
  </w:style>
  <w:style w:type="character" w:styleId="UnresolvedMention">
    <w:name w:val="Unresolved Mention"/>
    <w:basedOn w:val="DefaultParagraphFont"/>
    <w:uiPriority w:val="99"/>
    <w:semiHidden/>
    <w:unhideWhenUsed/>
    <w:rsid w:val="00B759D1"/>
    <w:rPr>
      <w:color w:val="605E5C"/>
      <w:shd w:val="clear" w:color="auto" w:fill="E1DFDD"/>
    </w:rPr>
  </w:style>
  <w:style w:type="paragraph" w:styleId="Header">
    <w:name w:val="header"/>
    <w:basedOn w:val="Normal"/>
    <w:link w:val="HeaderChar"/>
    <w:uiPriority w:val="99"/>
    <w:unhideWhenUsed/>
    <w:rsid w:val="00890644"/>
    <w:pPr>
      <w:tabs>
        <w:tab w:val="center" w:pos="4513"/>
        <w:tab w:val="right" w:pos="9026"/>
      </w:tabs>
    </w:pPr>
  </w:style>
  <w:style w:type="character" w:customStyle="1" w:styleId="HeaderChar">
    <w:name w:val="Header Char"/>
    <w:basedOn w:val="DefaultParagraphFont"/>
    <w:link w:val="Header"/>
    <w:uiPriority w:val="99"/>
    <w:rsid w:val="00890644"/>
    <w:rPr>
      <w:rFonts w:ascii="Calibri" w:eastAsia="Calibri" w:hAnsi="Calibri" w:cs="Calibri"/>
    </w:rPr>
  </w:style>
  <w:style w:type="paragraph" w:styleId="Footer">
    <w:name w:val="footer"/>
    <w:basedOn w:val="Normal"/>
    <w:link w:val="FooterChar"/>
    <w:uiPriority w:val="99"/>
    <w:unhideWhenUsed/>
    <w:rsid w:val="00890644"/>
    <w:pPr>
      <w:tabs>
        <w:tab w:val="center" w:pos="4513"/>
        <w:tab w:val="right" w:pos="9026"/>
      </w:tabs>
    </w:pPr>
  </w:style>
  <w:style w:type="character" w:customStyle="1" w:styleId="FooterChar">
    <w:name w:val="Footer Char"/>
    <w:basedOn w:val="DefaultParagraphFont"/>
    <w:link w:val="Footer"/>
    <w:uiPriority w:val="99"/>
    <w:rsid w:val="00890644"/>
    <w:rPr>
      <w:rFonts w:ascii="Calibri" w:eastAsia="Calibri" w:hAnsi="Calibri" w:cs="Calibri"/>
    </w:rPr>
  </w:style>
  <w:style w:type="character" w:styleId="FollowedHyperlink">
    <w:name w:val="FollowedHyperlink"/>
    <w:basedOn w:val="DefaultParagraphFont"/>
    <w:uiPriority w:val="99"/>
    <w:semiHidden/>
    <w:unhideWhenUsed/>
    <w:rsid w:val="007A72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6" Type="http://schemas.openxmlformats.org/officeDocument/2006/relationships/hyperlink" Target="https://adf.brisbanecatholic.org.au/products-services/adf-online/" TargetMode="Externa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df.brisbanecatholic.org.au/products-services/adf-onlin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www.cdfperth.org.au./"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dfperth.org.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cdf@perthcatholic.org.au"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hyperlink" Target="mailto:cdf@perthcatholic.org.au" TargetMode="External"/><Relationship Id="rId14" Type="http://schemas.openxmlformats.org/officeDocument/2006/relationships/hyperlink" Target="mailto:cdf@perthcatholic.org.au" TargetMode="External"/><Relationship Id="rId30" Type="http://schemas.openxmlformats.org/officeDocument/2006/relationships/image" Target="media/image12.jpe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4996a0b-7a4d-4c95-a4e1-cc510a94a7cf">
      <Terms xmlns="http://schemas.microsoft.com/office/infopath/2007/PartnerControls"/>
    </lcf76f155ced4ddcb4097134ff3c332f>
    <TaxCatchAll xmlns="4fb82138-6d7e-4108-b25a-c05014f5f9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03A4ED782E0E40A3F79654B1810105" ma:contentTypeVersion="14" ma:contentTypeDescription="Create a new document." ma:contentTypeScope="" ma:versionID="dc2253ac37056b5f7563d206763e7a38">
  <xsd:schema xmlns:xsd="http://www.w3.org/2001/XMLSchema" xmlns:xs="http://www.w3.org/2001/XMLSchema" xmlns:p="http://schemas.microsoft.com/office/2006/metadata/properties" xmlns:ns2="64996a0b-7a4d-4c95-a4e1-cc510a94a7cf" xmlns:ns3="4fb82138-6d7e-4108-b25a-c05014f5f95d" targetNamespace="http://schemas.microsoft.com/office/2006/metadata/properties" ma:root="true" ma:fieldsID="ce272bb8dfb02129b6c1fe775fdcd5a4" ns2:_="" ns3:_="">
    <xsd:import namespace="64996a0b-7a4d-4c95-a4e1-cc510a94a7cf"/>
    <xsd:import namespace="4fb82138-6d7e-4108-b25a-c05014f5f9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996a0b-7a4d-4c95-a4e1-cc510a94a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59a6443-be81-4242-9006-e6802396637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b82138-6d7e-4108-b25a-c05014f5f95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f15c4df-deb6-42e1-8a51-00d1c1cda3d0}" ma:internalName="TaxCatchAll" ma:showField="CatchAllData" ma:web="4fb82138-6d7e-4108-b25a-c05014f5f9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52E7F-0BB8-4121-B248-9B726347CEAC}">
  <ds:schemaRefs>
    <ds:schemaRef ds:uri="64996a0b-7a4d-4c95-a4e1-cc510a94a7cf"/>
    <ds:schemaRef ds:uri="http://www.w3.org/XML/1998/namespace"/>
    <ds:schemaRef ds:uri="http://schemas.microsoft.com/office/infopath/2007/PartnerControls"/>
    <ds:schemaRef ds:uri="http://purl.org/dc/term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4fb82138-6d7e-4108-b25a-c05014f5f95d"/>
    <ds:schemaRef ds:uri="http://purl.org/dc/dcmitype/"/>
  </ds:schemaRefs>
</ds:datastoreItem>
</file>

<file path=customXml/itemProps2.xml><?xml version="1.0" encoding="utf-8"?>
<ds:datastoreItem xmlns:ds="http://schemas.openxmlformats.org/officeDocument/2006/customXml" ds:itemID="{CEF72E99-585D-4135-875F-702148B91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996a0b-7a4d-4c95-a4e1-cc510a94a7cf"/>
    <ds:schemaRef ds:uri="4fb82138-6d7e-4108-b25a-c05014f5f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26AE78-5D88-41CE-A009-997F2E3EE999}">
  <ds:schemaRefs>
    <ds:schemaRef ds:uri="http://schemas.openxmlformats.org/officeDocument/2006/bibliography"/>
  </ds:schemaRefs>
</ds:datastoreItem>
</file>

<file path=customXml/itemProps4.xml><?xml version="1.0" encoding="utf-8"?>
<ds:datastoreItem xmlns:ds="http://schemas.openxmlformats.org/officeDocument/2006/customXml" ds:itemID="{232AC16F-1A45-4E4E-81FA-7CFB0F116C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56</Pages>
  <Words>5825</Words>
  <Characters>33205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itle</vt:lpstr>
    </vt:vector>
  </TitlesOfParts>
  <Company>Archdiocese Of Brisbane</Company>
  <LinksUpToDate>false</LinksUpToDate>
  <CharactersWithSpaces>38953</CharactersWithSpaces>
  <SharedDoc>false</SharedDoc>
  <HLinks>
    <vt:vector size="264" baseType="variant">
      <vt:variant>
        <vt:i4>1310750</vt:i4>
      </vt:variant>
      <vt:variant>
        <vt:i4>129</vt:i4>
      </vt:variant>
      <vt:variant>
        <vt:i4>0</vt:i4>
      </vt:variant>
      <vt:variant>
        <vt:i4>5</vt:i4>
      </vt:variant>
      <vt:variant>
        <vt:lpwstr>https://adf.brisbanecatholic.org.au/identification-statement</vt:lpwstr>
      </vt:variant>
      <vt:variant>
        <vt:lpwstr/>
      </vt:variant>
      <vt:variant>
        <vt:i4>7602289</vt:i4>
      </vt:variant>
      <vt:variant>
        <vt:i4>126</vt:i4>
      </vt:variant>
      <vt:variant>
        <vt:i4>0</vt:i4>
      </vt:variant>
      <vt:variant>
        <vt:i4>5</vt:i4>
      </vt:variant>
      <vt:variant>
        <vt:lpwstr>https://adf.brisbanecatholic.org.au/products-services/faq/</vt:lpwstr>
      </vt:variant>
      <vt:variant>
        <vt:lpwstr/>
      </vt:variant>
      <vt:variant>
        <vt:i4>5439555</vt:i4>
      </vt:variant>
      <vt:variant>
        <vt:i4>123</vt:i4>
      </vt:variant>
      <vt:variant>
        <vt:i4>0</vt:i4>
      </vt:variant>
      <vt:variant>
        <vt:i4>5</vt:i4>
      </vt:variant>
      <vt:variant>
        <vt:lpwstr>https://parracatholic.org/ddf/</vt:lpwstr>
      </vt:variant>
      <vt:variant>
        <vt:lpwstr>contact</vt:lpwstr>
      </vt:variant>
      <vt:variant>
        <vt:i4>327806</vt:i4>
      </vt:variant>
      <vt:variant>
        <vt:i4>120</vt:i4>
      </vt:variant>
      <vt:variant>
        <vt:i4>0</vt:i4>
      </vt:variant>
      <vt:variant>
        <vt:i4>5</vt:i4>
      </vt:variant>
      <vt:variant>
        <vt:lpwstr>mailto:enquiries@parraddf.org.au</vt:lpwstr>
      </vt:variant>
      <vt:variant>
        <vt:lpwstr/>
      </vt:variant>
      <vt:variant>
        <vt:i4>5439555</vt:i4>
      </vt:variant>
      <vt:variant>
        <vt:i4>117</vt:i4>
      </vt:variant>
      <vt:variant>
        <vt:i4>0</vt:i4>
      </vt:variant>
      <vt:variant>
        <vt:i4>5</vt:i4>
      </vt:variant>
      <vt:variant>
        <vt:lpwstr>https://parracatholic.org/ddf/</vt:lpwstr>
      </vt:variant>
      <vt:variant>
        <vt:lpwstr>contact</vt:lpwstr>
      </vt:variant>
      <vt:variant>
        <vt:i4>1703991</vt:i4>
      </vt:variant>
      <vt:variant>
        <vt:i4>114</vt:i4>
      </vt:variant>
      <vt:variant>
        <vt:i4>0</vt:i4>
      </vt:variant>
      <vt:variant>
        <vt:i4>5</vt:i4>
      </vt:variant>
      <vt:variant>
        <vt:lpwstr>https://adf.brisbanecatholic.org.au/products-services/adf-online/</vt:lpwstr>
      </vt:variant>
      <vt:variant>
        <vt:lpwstr>_edn2</vt:lpwstr>
      </vt:variant>
      <vt:variant>
        <vt:i4>1703991</vt:i4>
      </vt:variant>
      <vt:variant>
        <vt:i4>111</vt:i4>
      </vt:variant>
      <vt:variant>
        <vt:i4>0</vt:i4>
      </vt:variant>
      <vt:variant>
        <vt:i4>5</vt:i4>
      </vt:variant>
      <vt:variant>
        <vt:lpwstr>https://adf.brisbanecatholic.org.au/products-services/adf-online/</vt:lpwstr>
      </vt:variant>
      <vt:variant>
        <vt:lpwstr>_edn1</vt:lpwstr>
      </vt:variant>
      <vt:variant>
        <vt:i4>5439555</vt:i4>
      </vt:variant>
      <vt:variant>
        <vt:i4>108</vt:i4>
      </vt:variant>
      <vt:variant>
        <vt:i4>0</vt:i4>
      </vt:variant>
      <vt:variant>
        <vt:i4>5</vt:i4>
      </vt:variant>
      <vt:variant>
        <vt:lpwstr>https://parracatholic.org/ddf/</vt:lpwstr>
      </vt:variant>
      <vt:variant>
        <vt:lpwstr>contact</vt:lpwstr>
      </vt:variant>
      <vt:variant>
        <vt:i4>327806</vt:i4>
      </vt:variant>
      <vt:variant>
        <vt:i4>105</vt:i4>
      </vt:variant>
      <vt:variant>
        <vt:i4>0</vt:i4>
      </vt:variant>
      <vt:variant>
        <vt:i4>5</vt:i4>
      </vt:variant>
      <vt:variant>
        <vt:lpwstr>mailto:enquiries@parraddf.org.au</vt:lpwstr>
      </vt:variant>
      <vt:variant>
        <vt:lpwstr/>
      </vt:variant>
      <vt:variant>
        <vt:i4>2162769</vt:i4>
      </vt:variant>
      <vt:variant>
        <vt:i4>102</vt:i4>
      </vt:variant>
      <vt:variant>
        <vt:i4>0</vt:i4>
      </vt:variant>
      <vt:variant>
        <vt:i4>5</vt:i4>
      </vt:variant>
      <vt:variant>
        <vt:lpwstr/>
      </vt:variant>
      <vt:variant>
        <vt:lpwstr>_bookmark34</vt:lpwstr>
      </vt:variant>
      <vt:variant>
        <vt:i4>2162769</vt:i4>
      </vt:variant>
      <vt:variant>
        <vt:i4>99</vt:i4>
      </vt:variant>
      <vt:variant>
        <vt:i4>0</vt:i4>
      </vt:variant>
      <vt:variant>
        <vt:i4>5</vt:i4>
      </vt:variant>
      <vt:variant>
        <vt:lpwstr/>
      </vt:variant>
      <vt:variant>
        <vt:lpwstr>_bookmark33</vt:lpwstr>
      </vt:variant>
      <vt:variant>
        <vt:i4>2162769</vt:i4>
      </vt:variant>
      <vt:variant>
        <vt:i4>96</vt:i4>
      </vt:variant>
      <vt:variant>
        <vt:i4>0</vt:i4>
      </vt:variant>
      <vt:variant>
        <vt:i4>5</vt:i4>
      </vt:variant>
      <vt:variant>
        <vt:lpwstr/>
      </vt:variant>
      <vt:variant>
        <vt:lpwstr>_bookmark32</vt:lpwstr>
      </vt:variant>
      <vt:variant>
        <vt:i4>2162769</vt:i4>
      </vt:variant>
      <vt:variant>
        <vt:i4>93</vt:i4>
      </vt:variant>
      <vt:variant>
        <vt:i4>0</vt:i4>
      </vt:variant>
      <vt:variant>
        <vt:i4>5</vt:i4>
      </vt:variant>
      <vt:variant>
        <vt:lpwstr/>
      </vt:variant>
      <vt:variant>
        <vt:lpwstr>_bookmark31</vt:lpwstr>
      </vt:variant>
      <vt:variant>
        <vt:i4>2162769</vt:i4>
      </vt:variant>
      <vt:variant>
        <vt:i4>90</vt:i4>
      </vt:variant>
      <vt:variant>
        <vt:i4>0</vt:i4>
      </vt:variant>
      <vt:variant>
        <vt:i4>5</vt:i4>
      </vt:variant>
      <vt:variant>
        <vt:lpwstr/>
      </vt:variant>
      <vt:variant>
        <vt:lpwstr>_bookmark30</vt:lpwstr>
      </vt:variant>
      <vt:variant>
        <vt:i4>2097233</vt:i4>
      </vt:variant>
      <vt:variant>
        <vt:i4>87</vt:i4>
      </vt:variant>
      <vt:variant>
        <vt:i4>0</vt:i4>
      </vt:variant>
      <vt:variant>
        <vt:i4>5</vt:i4>
      </vt:variant>
      <vt:variant>
        <vt:lpwstr/>
      </vt:variant>
      <vt:variant>
        <vt:lpwstr>_bookmark29</vt:lpwstr>
      </vt:variant>
      <vt:variant>
        <vt:i4>2097233</vt:i4>
      </vt:variant>
      <vt:variant>
        <vt:i4>84</vt:i4>
      </vt:variant>
      <vt:variant>
        <vt:i4>0</vt:i4>
      </vt:variant>
      <vt:variant>
        <vt:i4>5</vt:i4>
      </vt:variant>
      <vt:variant>
        <vt:lpwstr/>
      </vt:variant>
      <vt:variant>
        <vt:lpwstr>_bookmark28</vt:lpwstr>
      </vt:variant>
      <vt:variant>
        <vt:i4>2097233</vt:i4>
      </vt:variant>
      <vt:variant>
        <vt:i4>81</vt:i4>
      </vt:variant>
      <vt:variant>
        <vt:i4>0</vt:i4>
      </vt:variant>
      <vt:variant>
        <vt:i4>5</vt:i4>
      </vt:variant>
      <vt:variant>
        <vt:lpwstr/>
      </vt:variant>
      <vt:variant>
        <vt:lpwstr>_bookmark27</vt:lpwstr>
      </vt:variant>
      <vt:variant>
        <vt:i4>2097233</vt:i4>
      </vt:variant>
      <vt:variant>
        <vt:i4>78</vt:i4>
      </vt:variant>
      <vt:variant>
        <vt:i4>0</vt:i4>
      </vt:variant>
      <vt:variant>
        <vt:i4>5</vt:i4>
      </vt:variant>
      <vt:variant>
        <vt:lpwstr/>
      </vt:variant>
      <vt:variant>
        <vt:lpwstr>_bookmark26</vt:lpwstr>
      </vt:variant>
      <vt:variant>
        <vt:i4>2097233</vt:i4>
      </vt:variant>
      <vt:variant>
        <vt:i4>75</vt:i4>
      </vt:variant>
      <vt:variant>
        <vt:i4>0</vt:i4>
      </vt:variant>
      <vt:variant>
        <vt:i4>5</vt:i4>
      </vt:variant>
      <vt:variant>
        <vt:lpwstr/>
      </vt:variant>
      <vt:variant>
        <vt:lpwstr>_bookmark25</vt:lpwstr>
      </vt:variant>
      <vt:variant>
        <vt:i4>2097233</vt:i4>
      </vt:variant>
      <vt:variant>
        <vt:i4>72</vt:i4>
      </vt:variant>
      <vt:variant>
        <vt:i4>0</vt:i4>
      </vt:variant>
      <vt:variant>
        <vt:i4>5</vt:i4>
      </vt:variant>
      <vt:variant>
        <vt:lpwstr/>
      </vt:variant>
      <vt:variant>
        <vt:lpwstr>_bookmark24</vt:lpwstr>
      </vt:variant>
      <vt:variant>
        <vt:i4>2097233</vt:i4>
      </vt:variant>
      <vt:variant>
        <vt:i4>69</vt:i4>
      </vt:variant>
      <vt:variant>
        <vt:i4>0</vt:i4>
      </vt:variant>
      <vt:variant>
        <vt:i4>5</vt:i4>
      </vt:variant>
      <vt:variant>
        <vt:lpwstr/>
      </vt:variant>
      <vt:variant>
        <vt:lpwstr>_bookmark23</vt:lpwstr>
      </vt:variant>
      <vt:variant>
        <vt:i4>2097233</vt:i4>
      </vt:variant>
      <vt:variant>
        <vt:i4>66</vt:i4>
      </vt:variant>
      <vt:variant>
        <vt:i4>0</vt:i4>
      </vt:variant>
      <vt:variant>
        <vt:i4>5</vt:i4>
      </vt:variant>
      <vt:variant>
        <vt:lpwstr/>
      </vt:variant>
      <vt:variant>
        <vt:lpwstr>_bookmark22</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2293841</vt:i4>
      </vt:variant>
      <vt:variant>
        <vt:i4>57</vt:i4>
      </vt:variant>
      <vt:variant>
        <vt:i4>0</vt:i4>
      </vt:variant>
      <vt:variant>
        <vt:i4>5</vt:i4>
      </vt:variant>
      <vt:variant>
        <vt:lpwstr/>
      </vt:variant>
      <vt:variant>
        <vt:lpwstr>_bookmark19</vt:lpwstr>
      </vt:variant>
      <vt:variant>
        <vt:i4>2293841</vt:i4>
      </vt:variant>
      <vt:variant>
        <vt:i4>54</vt:i4>
      </vt:variant>
      <vt:variant>
        <vt:i4>0</vt:i4>
      </vt:variant>
      <vt:variant>
        <vt:i4>5</vt:i4>
      </vt:variant>
      <vt:variant>
        <vt:lpwstr/>
      </vt:variant>
      <vt:variant>
        <vt:lpwstr>_bookmark18</vt:lpwstr>
      </vt:variant>
      <vt:variant>
        <vt:i4>2293841</vt:i4>
      </vt:variant>
      <vt:variant>
        <vt:i4>51</vt:i4>
      </vt:variant>
      <vt:variant>
        <vt:i4>0</vt:i4>
      </vt:variant>
      <vt:variant>
        <vt:i4>5</vt:i4>
      </vt:variant>
      <vt:variant>
        <vt:lpwstr/>
      </vt:variant>
      <vt:variant>
        <vt:lpwstr>_bookmark17</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itle</dc:title>
  <dc:subject>Subtitle</dc:subject>
  <dc:creator>osheas</dc:creator>
  <cp:keywords/>
  <cp:lastModifiedBy>Colin Schotte</cp:lastModifiedBy>
  <cp:revision>8</cp:revision>
  <dcterms:created xsi:type="dcterms:W3CDTF">2024-09-18T06:49:00Z</dcterms:created>
  <dcterms:modified xsi:type="dcterms:W3CDTF">2024-09-20T02:38:00Z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Acrobat PDFMaker 11 for Word</vt:lpwstr>
  </property>
  <property fmtid="{D5CDD505-2E9C-101B-9397-08002B2CF9AE}" pid="4" name="LastSaved">
    <vt:filetime>2024-08-11T00:00:00Z</vt:filetime>
  </property>
  <property fmtid="{D5CDD505-2E9C-101B-9397-08002B2CF9AE}" pid="5" name="ContentTypeId">
    <vt:lpwstr>0x0101006503A4ED782E0E40A3F79654B1810105</vt:lpwstr>
  </property>
  <property fmtid="{D5CDD505-2E9C-101B-9397-08002B2CF9AE}" pid="6" name="MediaServiceImageTags">
    <vt:lpwstr/>
  </property>
</Properties>
</file>